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93A0A" w14:textId="5BB9A02A" w:rsidR="00CB7120" w:rsidRPr="00B01EBB" w:rsidRDefault="00B01EBB" w:rsidP="00B01EBB">
      <w:pPr>
        <w:rPr>
          <w:rFonts w:ascii="Times New Roman" w:hAnsi="Times New Roman" w:cs="Times New Roman"/>
          <w:color w:val="000000"/>
          <w:lang w:val="ru-RU"/>
        </w:rPr>
      </w:pP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 треть</w:t>
      </w:r>
      <w:r>
        <w:rPr>
          <w:rStyle w:val="normaltextrun"/>
          <w:rFonts w:ascii="Times New Roman" w:hAnsi="Times New Roman" w:cs="Times New Roman"/>
          <w:color w:val="000000"/>
        </w:rPr>
        <w:t>e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м месяце </w:t>
      </w:r>
      <w:proofErr w:type="spellStart"/>
      <w:r w:rsidRPr="00B01EBB">
        <w:rPr>
          <w:rStyle w:val="normaltextrun"/>
          <w:rFonts w:ascii="Times New Roman" w:hAnsi="Times New Roman" w:cs="Times New Roman"/>
          <w:i/>
          <w:iCs/>
          <w:color w:val="000000"/>
          <w:lang w:val="ru-RU"/>
        </w:rPr>
        <w:t>Самъ-ютъ</w:t>
      </w:r>
      <w:proofErr w:type="spell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бывает</w:t>
      </w:r>
      <w:r w:rsidRPr="00B01EBB">
        <w:rPr>
          <w:rStyle w:val="scxw34725702"/>
          <w:rFonts w:ascii="Times New Roman" w:hAnsi="Times New Roman" w:cs="Times New Roman"/>
          <w:color w:val="000000"/>
        </w:rPr>
        <w:t> </w:t>
      </w:r>
      <w:proofErr w:type="spell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праздиик</w:t>
      </w:r>
      <w:proofErr w:type="spell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01EBB">
        <w:rPr>
          <w:rStyle w:val="normaltextrun"/>
          <w:rFonts w:ascii="Times New Roman" w:hAnsi="Times New Roman" w:cs="Times New Roman"/>
          <w:i/>
          <w:iCs/>
          <w:color w:val="000000"/>
          <w:lang w:val="ru-RU"/>
        </w:rPr>
        <w:t>Чут-нинъ</w:t>
      </w:r>
      <w:proofErr w:type="spellEnd"/>
      <w:r w:rsidRPr="00B01EBB">
        <w:rPr>
          <w:rStyle w:val="normaltextrun"/>
          <w:rFonts w:ascii="Times New Roman" w:hAnsi="Times New Roman" w:cs="Times New Roman"/>
          <w:i/>
          <w:iCs/>
          <w:color w:val="000000"/>
          <w:lang w:val="ru-RU"/>
        </w:rPr>
        <w:t xml:space="preserve"> -цинк, 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т. е. Фонарей.</w:t>
      </w:r>
      <w:r w:rsidRPr="00B01EBB">
        <w:rPr>
          <w:rStyle w:val="scxw34725702"/>
          <w:rFonts w:ascii="Times New Roman" w:hAnsi="Times New Roman" w:cs="Times New Roman"/>
          <w:color w:val="000000"/>
        </w:rPr>
        <w:t> </w:t>
      </w:r>
      <w:r w:rsidRPr="00B01EBB">
        <w:rPr>
          <w:rFonts w:ascii="Times New Roman" w:hAnsi="Times New Roman" w:cs="Times New Roman"/>
          <w:color w:val="000000"/>
          <w:lang w:val="ru-RU"/>
        </w:rPr>
        <w:br/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 с</w:t>
      </w:r>
      <w:r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е время Фонари всяких цветов и в</w:t>
      </w:r>
      <w:r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дов, уподобляясь рыбам, 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зверям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и пт</w:t>
      </w:r>
      <w:r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цам, вывешиваются везде. Народ засвеч</w:t>
      </w:r>
      <w:r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вает оные ночью, и разгуливает по ул</w:t>
      </w:r>
      <w:r>
        <w:rPr>
          <w:rStyle w:val="normaltextrun"/>
          <w:rFonts w:ascii="Times New Roman" w:hAnsi="Times New Roman" w:cs="Times New Roman"/>
          <w:color w:val="000000"/>
          <w:lang w:val="ru-RU"/>
        </w:rPr>
        <w:t>иц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ам. Мне случалось видеть 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сос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т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авлен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ого</w:t>
      </w:r>
      <w:r w:rsidRPr="00B01EBB">
        <w:rPr>
          <w:rStyle w:val="scxw34725702"/>
          <w:rFonts w:ascii="Times New Roman" w:hAnsi="Times New Roman" w:cs="Times New Roman"/>
          <w:color w:val="000000"/>
        </w:rPr>
        <w:t> </w:t>
      </w:r>
      <w:r w:rsidR="008C7E45">
        <w:rPr>
          <w:rStyle w:val="scxw34725702"/>
          <w:rFonts w:ascii="Times New Roman" w:hAnsi="Times New Roman" w:cs="Times New Roman"/>
          <w:color w:val="000000"/>
          <w:lang w:val="ru-RU"/>
        </w:rPr>
        <w:t xml:space="preserve">из 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Фонарей, огромнейшей величины дракона, длиною по крайней мере в 50 саже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, 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при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есенного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пред нашу Фактор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ию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на сп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нах</w:t>
      </w:r>
      <w:r w:rsidRPr="00B01EBB">
        <w:rPr>
          <w:rStyle w:val="scxw34725702"/>
          <w:rFonts w:ascii="Times New Roman" w:hAnsi="Times New Roman" w:cs="Times New Roman"/>
          <w:color w:val="000000"/>
        </w:rPr>
        <w:t> 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людей, кои так искусно представляли 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движения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змеи ,</w:t>
      </w:r>
      <w:proofErr w:type="gram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что нельзя было не удивляться.</w:t>
      </w:r>
      <w:r w:rsidRPr="00B01EBB">
        <w:rPr>
          <w:rStyle w:val="scxw34725702"/>
          <w:rFonts w:ascii="Times New Roman" w:hAnsi="Times New Roman" w:cs="Times New Roman"/>
          <w:color w:val="000000"/>
        </w:rPr>
        <w:t> 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Па у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лиц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ах воздв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гают множество шалашей, в ко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их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представляют разны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я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для народа пьесы, в честь ра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зн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ых героев 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полубогов, ко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х праздники случаются в семь м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сяц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. 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Великол</w:t>
      </w:r>
      <w:r w:rsidR="008C7E45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пные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r w:rsidR="008C7E45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процессии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видны </w:t>
      </w:r>
      <w:proofErr w:type="spell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иа</w:t>
      </w:r>
      <w:proofErr w:type="spell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улицах, </w:t>
      </w:r>
      <w:proofErr w:type="spell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иа</w:t>
      </w:r>
      <w:proofErr w:type="spell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ко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х носят </w:t>
      </w:r>
      <w:proofErr w:type="gram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молодых д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вушек</w:t>
      </w:r>
      <w:proofErr w:type="gram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в богатых нарядах, представляющ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х, как мн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сказывали, раз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ых богов и богинь. Он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стоят на 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еболь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ши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х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столах или 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д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осках, </w:t>
      </w:r>
      <w:proofErr w:type="spell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песомых</w:t>
      </w:r>
      <w:proofErr w:type="spell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на плечах, и </w:t>
      </w:r>
      <w:proofErr w:type="spellStart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посщают</w:t>
      </w:r>
      <w:proofErr w:type="spell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богатых купцов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и 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пр., сбирая деньги в пользу жрецов с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верн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о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го бога, </w:t>
      </w:r>
      <w:proofErr w:type="spellStart"/>
      <w:proofErr w:type="gramStart"/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азываемаго</w:t>
      </w:r>
      <w:proofErr w:type="spellEnd"/>
      <w:proofErr w:type="gramEnd"/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r w:rsidRPr="00B01EBB">
        <w:rPr>
          <w:rStyle w:val="normaltextrun"/>
          <w:rFonts w:ascii="Times New Roman" w:hAnsi="Times New Roman" w:cs="Times New Roman"/>
          <w:i/>
          <w:iCs/>
          <w:color w:val="000000"/>
          <w:lang w:val="ru-RU"/>
        </w:rPr>
        <w:t>Тай-</w:t>
      </w:r>
      <w:proofErr w:type="spellStart"/>
      <w:r w:rsidRPr="00B01EBB">
        <w:rPr>
          <w:rStyle w:val="normaltextrun"/>
          <w:rFonts w:ascii="Times New Roman" w:hAnsi="Times New Roman" w:cs="Times New Roman"/>
          <w:i/>
          <w:iCs/>
          <w:color w:val="000000"/>
          <w:lang w:val="ru-RU"/>
        </w:rPr>
        <w:t>пакъ</w:t>
      </w:r>
      <w:proofErr w:type="spellEnd"/>
      <w:r w:rsidRPr="00B01EBB">
        <w:rPr>
          <w:rStyle w:val="normaltextrun"/>
          <w:rFonts w:ascii="Times New Roman" w:hAnsi="Times New Roman" w:cs="Times New Roman"/>
          <w:i/>
          <w:iCs/>
          <w:color w:val="000000"/>
          <w:lang w:val="ru-RU"/>
        </w:rPr>
        <w:t>.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Д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вушк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, 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являющ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еся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так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м образом, берутся из распутных домов, и пм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пр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сих только случаях дозволено являться в публик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. В театр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же вс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ж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нская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роли представляются мальчиками в женском од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ян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. Законами строго воспрещено женщинам являться на сцену. Богатство, 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разнообраз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е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и количество Фонарей зависишь от 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большого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ли 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ме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ньш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ого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урожая рису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;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если р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и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с уродился обильно, то </w:t>
      </w:r>
      <w:r w:rsidR="004C5401">
        <w:rPr>
          <w:rStyle w:val="normaltextrun"/>
          <w:rFonts w:ascii="Times New Roman" w:hAnsi="Times New Roman" w:cs="Times New Roman"/>
          <w:color w:val="000000"/>
          <w:lang w:val="ru-RU"/>
        </w:rPr>
        <w:t>н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арод изъявляешь богам свою благодарность множеством </w:t>
      </w:r>
      <w:r w:rsidR="004C5401" w:rsidRPr="00B01EBB">
        <w:rPr>
          <w:rStyle w:val="normaltextrun"/>
          <w:rFonts w:ascii="Times New Roman" w:hAnsi="Times New Roman" w:cs="Times New Roman"/>
          <w:color w:val="000000"/>
          <w:lang w:val="ru-RU"/>
        </w:rPr>
        <w:t>красивых</w:t>
      </w:r>
      <w:r w:rsidRPr="00B01EBB">
        <w:rPr>
          <w:rStyle w:val="normaltextrun"/>
          <w:rFonts w:ascii="Times New Roman" w:hAnsi="Times New Roman" w:cs="Times New Roman"/>
          <w:color w:val="000000"/>
          <w:lang w:val="ru-RU"/>
        </w:rPr>
        <w:t xml:space="preserve"> Фонарей.</w:t>
      </w:r>
      <w:r w:rsidRPr="00B01EBB">
        <w:rPr>
          <w:rStyle w:val="eop"/>
          <w:rFonts w:ascii="Times New Roman" w:hAnsi="Times New Roman" w:cs="Times New Roman"/>
          <w:color w:val="000000"/>
        </w:rPr>
        <w:t> </w:t>
      </w:r>
    </w:p>
    <w:sectPr w:rsidR="00CB7120" w:rsidRPr="00B01E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EBB"/>
    <w:rsid w:val="004C5401"/>
    <w:rsid w:val="006A06B1"/>
    <w:rsid w:val="008C7E45"/>
    <w:rsid w:val="00B01EBB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22FDC"/>
  <w15:chartTrackingRefBased/>
  <w15:docId w15:val="{E781D31C-BF64-D649-8A86-03EDD212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01EBB"/>
  </w:style>
  <w:style w:type="character" w:customStyle="1" w:styleId="scxw34725702">
    <w:name w:val="scxw34725702"/>
    <w:basedOn w:val="DefaultParagraphFont"/>
    <w:rsid w:val="00B01EBB"/>
  </w:style>
  <w:style w:type="character" w:customStyle="1" w:styleId="eop">
    <w:name w:val="eop"/>
    <w:basedOn w:val="DefaultParagraphFont"/>
    <w:rsid w:val="00B01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083876E-FDFA-4119-8C8D-93BE2128404D}"/>
</file>

<file path=customXml/itemProps2.xml><?xml version="1.0" encoding="utf-8"?>
<ds:datastoreItem xmlns:ds="http://schemas.openxmlformats.org/officeDocument/2006/customXml" ds:itemID="{53797F89-3D99-49DD-926B-ECE916C585B5}"/>
</file>

<file path=customXml/itemProps3.xml><?xml version="1.0" encoding="utf-8"?>
<ds:datastoreItem xmlns:ds="http://schemas.openxmlformats.org/officeDocument/2006/customXml" ds:itemID="{843BDD91-6A0C-4BDB-B7FB-1B4CF02A6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William Blythe</cp:lastModifiedBy>
  <cp:revision>1</cp:revision>
  <dcterms:created xsi:type="dcterms:W3CDTF">2022-11-22T15:00:00Z</dcterms:created>
  <dcterms:modified xsi:type="dcterms:W3CDTF">2022-11-22T15:29:00Z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