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F6C94" w14:textId="77777777" w:rsidR="00E04D0C" w:rsidRPr="00E04D0C" w:rsidRDefault="0FF192C9" w:rsidP="00E04D0C">
      <w:pPr>
        <w:spacing w:line="240" w:lineRule="auto"/>
        <w:jc w:val="both"/>
        <w:rPr>
          <w:rFonts w:ascii="Cambria" w:hAnsi="Cambria"/>
          <w:lang w:val="fr-FR"/>
        </w:rPr>
      </w:pPr>
      <w:r w:rsidRPr="00E04D0C">
        <w:rPr>
          <w:rFonts w:ascii="Cambria" w:hAnsi="Cambria"/>
          <w:lang w:val="fr-FR"/>
        </w:rPr>
        <w:t xml:space="preserve">Les Comédies doivent être en grand nombre à la Chine, </w:t>
      </w:r>
      <w:proofErr w:type="spellStart"/>
      <w:r w:rsidRPr="00E04D0C">
        <w:rPr>
          <w:rFonts w:ascii="Cambria" w:hAnsi="Cambria"/>
          <w:lang w:val="fr-FR"/>
        </w:rPr>
        <w:t>puiſqu’il</w:t>
      </w:r>
      <w:proofErr w:type="spellEnd"/>
      <w:r w:rsidRPr="00E04D0C">
        <w:rPr>
          <w:rFonts w:ascii="Cambria" w:hAnsi="Cambria"/>
          <w:lang w:val="fr-FR"/>
        </w:rPr>
        <w:t xml:space="preserve"> n’y a point de fête un peu </w:t>
      </w:r>
      <w:proofErr w:type="spellStart"/>
      <w:r w:rsidRPr="00E04D0C">
        <w:rPr>
          <w:rFonts w:ascii="Cambria" w:hAnsi="Cambria"/>
          <w:lang w:val="fr-FR"/>
        </w:rPr>
        <w:t>diſtinguée</w:t>
      </w:r>
      <w:proofErr w:type="spellEnd"/>
      <w:r w:rsidRPr="00E04D0C">
        <w:rPr>
          <w:rFonts w:ascii="Cambria" w:hAnsi="Cambria"/>
          <w:lang w:val="fr-FR"/>
        </w:rPr>
        <w:t xml:space="preserve"> où ne </w:t>
      </w:r>
      <w:proofErr w:type="spellStart"/>
      <w:r w:rsidRPr="00E04D0C">
        <w:rPr>
          <w:rFonts w:ascii="Cambria" w:hAnsi="Cambria"/>
          <w:lang w:val="fr-FR"/>
        </w:rPr>
        <w:t>ſe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ſaſſe</w:t>
      </w:r>
      <w:proofErr w:type="spellEnd"/>
      <w:r w:rsidRPr="00E04D0C">
        <w:rPr>
          <w:rFonts w:ascii="Cambria" w:hAnsi="Cambria"/>
          <w:lang w:val="fr-FR"/>
        </w:rPr>
        <w:t xml:space="preserve"> un amusement de ces Représentations. Mais il n’y faut pas chercher les trois unités, d’action, de tems </w:t>
      </w:r>
      <w:r w:rsidR="008A5A7C" w:rsidRPr="00E04D0C">
        <w:rPr>
          <w:rFonts w:ascii="Cambria" w:hAnsi="Cambria"/>
          <w:lang w:val="fr-FR"/>
        </w:rPr>
        <w:t xml:space="preserve">&amp; de lieu, ni les autres </w:t>
      </w:r>
      <w:proofErr w:type="spellStart"/>
      <w:r w:rsidR="008A5A7C" w:rsidRPr="00E04D0C">
        <w:rPr>
          <w:rFonts w:ascii="Cambria" w:hAnsi="Cambria"/>
          <w:lang w:val="fr-FR"/>
        </w:rPr>
        <w:t>regles</w:t>
      </w:r>
      <w:proofErr w:type="spellEnd"/>
      <w:r w:rsidR="008A5A7C" w:rsidRPr="00E04D0C">
        <w:rPr>
          <w:rFonts w:ascii="Cambria" w:hAnsi="Cambria"/>
          <w:lang w:val="fr-FR"/>
        </w:rPr>
        <w:t xml:space="preserve"> auxquelles on s’attache en Europe pour donner autant de régularité que de grâce à cette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orte</w:t>
      </w:r>
      <w:proofErr w:type="spellEnd"/>
      <w:r w:rsidR="008A5A7C" w:rsidRPr="00E04D0C">
        <w:rPr>
          <w:rFonts w:ascii="Cambria" w:hAnsi="Cambria"/>
          <w:lang w:val="fr-FR"/>
        </w:rPr>
        <w:t xml:space="preserve"> de </w:t>
      </w:r>
      <w:proofErr w:type="spellStart"/>
      <w:r w:rsidR="008A5A7C" w:rsidRPr="00E04D0C">
        <w:rPr>
          <w:rFonts w:ascii="Cambria" w:hAnsi="Cambria"/>
          <w:lang w:val="fr-FR"/>
        </w:rPr>
        <w:t>Compo</w:t>
      </w:r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ition</w:t>
      </w:r>
      <w:proofErr w:type="spellEnd"/>
      <w:r w:rsidR="008A5A7C" w:rsidRPr="00E04D0C">
        <w:rPr>
          <w:rFonts w:ascii="Cambria" w:hAnsi="Cambria"/>
          <w:lang w:val="fr-FR"/>
        </w:rPr>
        <w:t xml:space="preserve">. L’unique </w:t>
      </w:r>
      <w:proofErr w:type="spellStart"/>
      <w:r w:rsidR="008A5A7C" w:rsidRPr="00E04D0C">
        <w:rPr>
          <w:rFonts w:ascii="Cambria" w:hAnsi="Cambria"/>
          <w:lang w:val="fr-FR"/>
        </w:rPr>
        <w:t>de</w:t>
      </w:r>
      <w:r w:rsidRPr="00E04D0C">
        <w:rPr>
          <w:rFonts w:ascii="Cambria" w:hAnsi="Cambria"/>
          <w:lang w:val="fr-FR"/>
        </w:rPr>
        <w:t>ſſ</w:t>
      </w:r>
      <w:r w:rsidR="008A5A7C" w:rsidRPr="00E04D0C">
        <w:rPr>
          <w:rFonts w:ascii="Cambria" w:hAnsi="Cambria"/>
          <w:lang w:val="fr-FR"/>
        </w:rPr>
        <w:t>ein</w:t>
      </w:r>
      <w:proofErr w:type="spellEnd"/>
      <w:r w:rsidR="008A5A7C" w:rsidRPr="00E04D0C">
        <w:rPr>
          <w:rFonts w:ascii="Cambria" w:hAnsi="Cambria"/>
          <w:lang w:val="fr-FR"/>
        </w:rPr>
        <w:t xml:space="preserve"> des Auteurs étant de réjouir une </w:t>
      </w:r>
      <w:proofErr w:type="spellStart"/>
      <w:r w:rsidR="008A5A7C" w:rsidRPr="00E04D0C">
        <w:rPr>
          <w:rFonts w:ascii="Cambria" w:hAnsi="Cambria"/>
          <w:lang w:val="fr-FR"/>
        </w:rPr>
        <w:t>a</w:t>
      </w:r>
      <w:r w:rsidRPr="00E04D0C">
        <w:rPr>
          <w:rFonts w:ascii="Cambria" w:hAnsi="Cambria"/>
          <w:lang w:val="fr-FR"/>
        </w:rPr>
        <w:t>ſſe</w:t>
      </w:r>
      <w:r w:rsidR="008A5A7C" w:rsidRPr="00E04D0C">
        <w:rPr>
          <w:rFonts w:ascii="Cambria" w:hAnsi="Cambria"/>
          <w:lang w:val="fr-FR"/>
        </w:rPr>
        <w:t>mblée</w:t>
      </w:r>
      <w:proofErr w:type="spellEnd"/>
      <w:r w:rsidR="008A5A7C" w:rsidRPr="00E04D0C">
        <w:rPr>
          <w:rFonts w:ascii="Cambria" w:hAnsi="Cambria"/>
          <w:lang w:val="fr-FR"/>
        </w:rPr>
        <w:t xml:space="preserve"> ou d’émouvoir les </w:t>
      </w:r>
      <w:proofErr w:type="spellStart"/>
      <w:r w:rsidR="008A5A7C" w:rsidRPr="00E04D0C">
        <w:rPr>
          <w:rFonts w:ascii="Cambria" w:hAnsi="Cambria"/>
          <w:lang w:val="fr-FR"/>
        </w:rPr>
        <w:t>pa</w:t>
      </w:r>
      <w:r w:rsidRPr="00E04D0C">
        <w:rPr>
          <w:rFonts w:ascii="Cambria" w:hAnsi="Cambria"/>
          <w:lang w:val="fr-FR"/>
        </w:rPr>
        <w:t>ſſ</w:t>
      </w:r>
      <w:r w:rsidR="008A5A7C" w:rsidRPr="00E04D0C">
        <w:rPr>
          <w:rFonts w:ascii="Cambria" w:hAnsi="Cambria"/>
          <w:lang w:val="fr-FR"/>
        </w:rPr>
        <w:t>ions</w:t>
      </w:r>
      <w:proofErr w:type="spellEnd"/>
      <w:r w:rsidR="008A5A7C" w:rsidRPr="00E04D0C">
        <w:rPr>
          <w:rFonts w:ascii="Cambria" w:hAnsi="Cambria"/>
          <w:lang w:val="fr-FR"/>
        </w:rPr>
        <w:t>,</w:t>
      </w:r>
      <w:r w:rsidR="00E04D0C" w:rsidRPr="00E04D0C">
        <w:rPr>
          <w:rFonts w:ascii="Cambria" w:hAnsi="Cambria"/>
          <w:lang w:val="fr-FR"/>
        </w:rPr>
        <w:t xml:space="preserve"> </w:t>
      </w:r>
      <w:r w:rsidR="008A5A7C" w:rsidRPr="00E04D0C">
        <w:rPr>
          <w:rFonts w:ascii="Cambria" w:hAnsi="Cambria"/>
          <w:lang w:val="fr-FR"/>
        </w:rPr>
        <w:t>d’</w:t>
      </w:r>
      <w:proofErr w:type="spellStart"/>
      <w:r w:rsidR="008A5A7C" w:rsidRPr="00E04D0C">
        <w:rPr>
          <w:rFonts w:ascii="Cambria" w:hAnsi="Cambria"/>
          <w:lang w:val="fr-FR"/>
        </w:rPr>
        <w:t>in</w:t>
      </w:r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pirer</w:t>
      </w:r>
      <w:proofErr w:type="spellEnd"/>
      <w:r w:rsidR="008A5A7C" w:rsidRPr="00E04D0C">
        <w:rPr>
          <w:rFonts w:ascii="Cambria" w:hAnsi="Cambria"/>
          <w:lang w:val="fr-FR"/>
        </w:rPr>
        <w:t xml:space="preserve"> l’amour de la vertu &amp; la haine du vice, ils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e</w:t>
      </w:r>
      <w:proofErr w:type="spellEnd"/>
      <w:r w:rsidR="008A5A7C" w:rsidRPr="00E04D0C">
        <w:rPr>
          <w:rFonts w:ascii="Cambria" w:hAnsi="Cambria"/>
          <w:lang w:val="fr-FR"/>
        </w:rPr>
        <w:t xml:space="preserve"> croient parvenus à la</w:t>
      </w:r>
      <w:r w:rsidR="00E04D0C" w:rsidRPr="00E04D0C">
        <w:rPr>
          <w:rFonts w:ascii="Cambria" w:hAnsi="Cambria"/>
          <w:lang w:val="fr-FR"/>
        </w:rPr>
        <w:t xml:space="preserve"> </w:t>
      </w:r>
      <w:r w:rsidR="008A5A7C" w:rsidRPr="00E04D0C">
        <w:rPr>
          <w:rFonts w:ascii="Cambria" w:hAnsi="Cambria"/>
          <w:lang w:val="fr-FR"/>
        </w:rPr>
        <w:t xml:space="preserve">perfection </w:t>
      </w:r>
      <w:proofErr w:type="spellStart"/>
      <w:r w:rsidR="008A5A7C" w:rsidRPr="00E04D0C">
        <w:rPr>
          <w:rFonts w:ascii="Cambria" w:hAnsi="Cambria"/>
          <w:lang w:val="fr-FR"/>
        </w:rPr>
        <w:t>lor</w:t>
      </w:r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que</w:t>
      </w:r>
      <w:proofErr w:type="spellEnd"/>
      <w:r w:rsidR="008A5A7C" w:rsidRPr="00E04D0C">
        <w:rPr>
          <w:rFonts w:ascii="Cambria" w:hAnsi="Cambria"/>
          <w:lang w:val="fr-FR"/>
        </w:rPr>
        <w:t xml:space="preserve"> le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uccès</w:t>
      </w:r>
      <w:proofErr w:type="spellEnd"/>
      <w:r w:rsidR="008A5A7C" w:rsidRPr="00E04D0C">
        <w:rPr>
          <w:rFonts w:ascii="Cambria" w:hAnsi="Cambria"/>
          <w:lang w:val="fr-FR"/>
        </w:rPr>
        <w:t xml:space="preserve"> répond à leurs </w:t>
      </w:r>
      <w:proofErr w:type="spellStart"/>
      <w:r w:rsidR="008A5A7C" w:rsidRPr="00E04D0C">
        <w:rPr>
          <w:rFonts w:ascii="Cambria" w:hAnsi="Cambria"/>
          <w:lang w:val="fr-FR"/>
        </w:rPr>
        <w:t>vûes</w:t>
      </w:r>
      <w:proofErr w:type="spellEnd"/>
      <w:r w:rsidR="008A5A7C" w:rsidRPr="00E04D0C">
        <w:rPr>
          <w:rFonts w:ascii="Cambria" w:hAnsi="Cambria"/>
          <w:lang w:val="fr-FR"/>
        </w:rPr>
        <w:t xml:space="preserve">. Ils ne mettent point de </w:t>
      </w:r>
      <w:proofErr w:type="spellStart"/>
      <w:r w:rsidR="008A5A7C" w:rsidRPr="00E04D0C">
        <w:rPr>
          <w:rFonts w:ascii="Cambria" w:hAnsi="Cambria"/>
          <w:lang w:val="fr-FR"/>
        </w:rPr>
        <w:t>di</w:t>
      </w:r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tinction</w:t>
      </w:r>
      <w:proofErr w:type="spellEnd"/>
      <w:r w:rsidR="008A5A7C" w:rsidRPr="00E04D0C">
        <w:rPr>
          <w:rFonts w:ascii="Cambria" w:hAnsi="Cambria"/>
          <w:lang w:val="fr-FR"/>
        </w:rPr>
        <w:t xml:space="preserve"> entre leurs Tragédies &amp; leurs Nouvelles, excepté que les </w:t>
      </w:r>
      <w:proofErr w:type="spellStart"/>
      <w:r w:rsidR="008A5A7C" w:rsidRPr="00E04D0C">
        <w:rPr>
          <w:rFonts w:ascii="Cambria" w:hAnsi="Cambria"/>
          <w:lang w:val="fr-FR"/>
        </w:rPr>
        <w:t>premieres</w:t>
      </w:r>
      <w:proofErr w:type="spellEnd"/>
      <w:r w:rsidR="008A5A7C"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e</w:t>
      </w:r>
      <w:proofErr w:type="spellEnd"/>
      <w:r w:rsidR="00E04D0C" w:rsidRPr="00E04D0C">
        <w:rPr>
          <w:rFonts w:ascii="Cambria" w:hAnsi="Cambria"/>
          <w:lang w:val="fr-FR"/>
        </w:rPr>
        <w:t xml:space="preserve"> </w:t>
      </w:r>
      <w:r w:rsidR="008A5A7C" w:rsidRPr="00E04D0C">
        <w:rPr>
          <w:rFonts w:ascii="Cambria" w:hAnsi="Cambria"/>
          <w:lang w:val="fr-FR"/>
        </w:rPr>
        <w:t xml:space="preserve">prononcent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ur</w:t>
      </w:r>
      <w:proofErr w:type="spellEnd"/>
      <w:r w:rsidR="008A5A7C" w:rsidRPr="00E04D0C">
        <w:rPr>
          <w:rFonts w:ascii="Cambria" w:hAnsi="Cambria"/>
          <w:lang w:val="fr-FR"/>
        </w:rPr>
        <w:t xml:space="preserve"> un théâtre. Dans l’</w:t>
      </w:r>
      <w:proofErr w:type="spellStart"/>
      <w:r w:rsidR="008A5A7C" w:rsidRPr="00E04D0C">
        <w:rPr>
          <w:rFonts w:ascii="Cambria" w:hAnsi="Cambria"/>
          <w:lang w:val="fr-FR"/>
        </w:rPr>
        <w:t>impre</w:t>
      </w:r>
      <w:r w:rsidRPr="00E04D0C">
        <w:rPr>
          <w:rFonts w:ascii="Cambria" w:hAnsi="Cambria"/>
          <w:lang w:val="fr-FR"/>
        </w:rPr>
        <w:t>ſſ</w:t>
      </w:r>
      <w:r w:rsidR="008A5A7C" w:rsidRPr="00E04D0C">
        <w:rPr>
          <w:rFonts w:ascii="Cambria" w:hAnsi="Cambria"/>
          <w:lang w:val="fr-FR"/>
        </w:rPr>
        <w:t>ion</w:t>
      </w:r>
      <w:proofErr w:type="spellEnd"/>
      <w:r w:rsidR="008A5A7C" w:rsidRPr="00E04D0C">
        <w:rPr>
          <w:rFonts w:ascii="Cambria" w:hAnsi="Cambria"/>
          <w:lang w:val="fr-FR"/>
        </w:rPr>
        <w:t xml:space="preserve">, les Acteurs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ont</w:t>
      </w:r>
      <w:proofErr w:type="spellEnd"/>
      <w:r w:rsidR="008A5A7C" w:rsidRPr="00E04D0C">
        <w:rPr>
          <w:rFonts w:ascii="Cambria" w:hAnsi="Cambria"/>
          <w:lang w:val="fr-FR"/>
        </w:rPr>
        <w:t xml:space="preserve"> rarement nommés, parce qu’en </w:t>
      </w:r>
      <w:proofErr w:type="spellStart"/>
      <w:r w:rsidR="008A5A7C" w:rsidRPr="00E04D0C">
        <w:rPr>
          <w:rFonts w:ascii="Cambria" w:hAnsi="Cambria"/>
          <w:lang w:val="fr-FR"/>
        </w:rPr>
        <w:t>repré</w:t>
      </w:r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entant</w:t>
      </w:r>
      <w:proofErr w:type="spellEnd"/>
      <w:r w:rsidR="008A5A7C" w:rsidRPr="00E04D0C">
        <w:rPr>
          <w:rFonts w:ascii="Cambria" w:hAnsi="Cambria"/>
          <w:lang w:val="fr-FR"/>
        </w:rPr>
        <w:t xml:space="preserve"> une Pièce, on commence par annoncer aux</w:t>
      </w:r>
      <w:r w:rsidR="00E04D0C"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ſ</w:t>
      </w:r>
      <w:r w:rsidR="008A5A7C" w:rsidRPr="00E04D0C">
        <w:rPr>
          <w:rFonts w:ascii="Cambria" w:hAnsi="Cambria"/>
          <w:lang w:val="fr-FR"/>
        </w:rPr>
        <w:t>pectateurs</w:t>
      </w:r>
      <w:proofErr w:type="spellEnd"/>
      <w:r w:rsidR="008A5A7C" w:rsidRPr="00E04D0C">
        <w:rPr>
          <w:rFonts w:ascii="Cambria" w:hAnsi="Cambria"/>
          <w:lang w:val="fr-FR"/>
        </w:rPr>
        <w:t xml:space="preserve"> les Acteurs qui doivent </w:t>
      </w:r>
      <w:proofErr w:type="spellStart"/>
      <w:r w:rsidR="008A5A7C" w:rsidRPr="00E04D0C">
        <w:rPr>
          <w:rFonts w:ascii="Cambria" w:hAnsi="Cambria"/>
          <w:lang w:val="fr-FR"/>
        </w:rPr>
        <w:t>paroître</w:t>
      </w:r>
      <w:proofErr w:type="spellEnd"/>
      <w:r w:rsidR="008A5A7C" w:rsidRPr="00E04D0C">
        <w:rPr>
          <w:rFonts w:ascii="Cambria" w:hAnsi="Cambria"/>
          <w:lang w:val="fr-FR"/>
        </w:rPr>
        <w:t xml:space="preserve"> &amp; le rôle qu’ils ont à jouer.</w:t>
      </w:r>
    </w:p>
    <w:p w14:paraId="265895B4" w14:textId="075E679A" w:rsidR="008A5A7C" w:rsidRPr="00E04D0C" w:rsidRDefault="008A5A7C" w:rsidP="00382CEE">
      <w:pPr>
        <w:spacing w:line="240" w:lineRule="auto"/>
        <w:jc w:val="both"/>
        <w:rPr>
          <w:rFonts w:ascii="Cambria" w:hAnsi="Cambria"/>
          <w:lang w:val="fr-FR"/>
        </w:rPr>
      </w:pPr>
      <w:r w:rsidRPr="00E04D0C">
        <w:rPr>
          <w:rFonts w:ascii="Cambria" w:hAnsi="Cambria"/>
          <w:lang w:val="fr-FR"/>
        </w:rPr>
        <w:t xml:space="preserve">Une Compagnie de Comédiens </w:t>
      </w:r>
      <w:proofErr w:type="spellStart"/>
      <w:r w:rsidRPr="00E04D0C">
        <w:rPr>
          <w:rFonts w:ascii="Cambria" w:hAnsi="Cambria"/>
          <w:lang w:val="fr-FR"/>
        </w:rPr>
        <w:t>eft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compo</w:t>
      </w:r>
      <w:r w:rsidR="0FF192C9" w:rsidRPr="00E04D0C">
        <w:rPr>
          <w:rFonts w:ascii="Cambria" w:hAnsi="Cambria"/>
          <w:lang w:val="fr-FR"/>
        </w:rPr>
        <w:t>ſé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 xml:space="preserve"> de huit ou neuf Acteurs, dont</w:t>
      </w:r>
      <w:r w:rsidR="00E04D0C" w:rsidRP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 xml:space="preserve">chacun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Pr="00E04D0C">
        <w:rPr>
          <w:rFonts w:ascii="Cambria" w:hAnsi="Cambria"/>
          <w:lang w:val="fr-FR"/>
        </w:rPr>
        <w:t xml:space="preserve"> quelquefois chargé de </w:t>
      </w:r>
      <w:proofErr w:type="spellStart"/>
      <w:r w:rsidRPr="00E04D0C">
        <w:rPr>
          <w:rFonts w:ascii="Cambria" w:hAnsi="Cambria"/>
          <w:lang w:val="fr-FR"/>
        </w:rPr>
        <w:t>différens</w:t>
      </w:r>
      <w:proofErr w:type="spellEnd"/>
      <w:r w:rsidRPr="00E04D0C">
        <w:rPr>
          <w:rFonts w:ascii="Cambria" w:hAnsi="Cambria"/>
          <w:lang w:val="fr-FR"/>
        </w:rPr>
        <w:t xml:space="preserve"> rôles. Autrement, comme les</w:t>
      </w:r>
      <w:r w:rsidR="00E04D0C" w:rsidRP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 xml:space="preserve">moindres </w:t>
      </w:r>
      <w:proofErr w:type="spellStart"/>
      <w:r w:rsidRPr="00E04D0C">
        <w:rPr>
          <w:rFonts w:ascii="Cambria" w:hAnsi="Cambria"/>
          <w:lang w:val="fr-FR"/>
        </w:rPr>
        <w:t>circon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tances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repré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entées</w:t>
      </w:r>
      <w:proofErr w:type="spellEnd"/>
      <w:r w:rsidRPr="00E04D0C">
        <w:rPr>
          <w:rFonts w:ascii="Cambria" w:hAnsi="Cambria"/>
          <w:lang w:val="fr-FR"/>
        </w:rPr>
        <w:t xml:space="preserve"> en dialogues, cette multitude de rôles demanderait une troupe trop </w:t>
      </w:r>
      <w:proofErr w:type="spellStart"/>
      <w:r w:rsidRPr="00E04D0C">
        <w:rPr>
          <w:rFonts w:ascii="Cambria" w:hAnsi="Cambria"/>
          <w:lang w:val="fr-FR"/>
        </w:rPr>
        <w:t>nombreu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 xml:space="preserve">. On </w:t>
      </w:r>
      <w:proofErr w:type="spellStart"/>
      <w:r w:rsidRPr="00E04D0C">
        <w:rPr>
          <w:rFonts w:ascii="Cambria" w:hAnsi="Cambria"/>
          <w:lang w:val="fr-FR"/>
        </w:rPr>
        <w:t>conçoît</w:t>
      </w:r>
      <w:proofErr w:type="spellEnd"/>
      <w:r w:rsidRPr="00E04D0C">
        <w:rPr>
          <w:rFonts w:ascii="Cambria" w:hAnsi="Cambria"/>
          <w:lang w:val="fr-FR"/>
        </w:rPr>
        <w:t xml:space="preserve"> que le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pectateur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expo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é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à</w:t>
      </w:r>
      <w:proofErr w:type="spellEnd"/>
      <w:r w:rsidRPr="00E04D0C">
        <w:rPr>
          <w:rFonts w:ascii="Cambria" w:hAnsi="Cambria"/>
          <w:lang w:val="fr-FR"/>
        </w:rPr>
        <w:t xml:space="preserve"> beaucoup d’embarras. Un </w:t>
      </w:r>
      <w:proofErr w:type="spellStart"/>
      <w:r w:rsidRPr="00E04D0C">
        <w:rPr>
          <w:rFonts w:ascii="Cambria" w:hAnsi="Cambria"/>
          <w:lang w:val="fr-FR"/>
        </w:rPr>
        <w:t>ma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que</w:t>
      </w:r>
      <w:proofErr w:type="spellEnd"/>
      <w:r w:rsidRPr="00E04D0C">
        <w:rPr>
          <w:rFonts w:ascii="Cambria" w:hAnsi="Cambria"/>
          <w:lang w:val="fr-FR"/>
        </w:rPr>
        <w:t xml:space="preserve"> y pourrait </w:t>
      </w:r>
      <w:proofErr w:type="spellStart"/>
      <w:r w:rsidRPr="00E04D0C">
        <w:rPr>
          <w:rFonts w:ascii="Cambria" w:hAnsi="Cambria"/>
          <w:lang w:val="fr-FR"/>
        </w:rPr>
        <w:t>remedier</w:t>
      </w:r>
      <w:proofErr w:type="spellEnd"/>
      <w:r w:rsidRPr="00E04D0C">
        <w:rPr>
          <w:rFonts w:ascii="Cambria" w:hAnsi="Cambria"/>
          <w:lang w:val="fr-FR"/>
        </w:rPr>
        <w:t xml:space="preserve"> ; mais les Chinois n’en font </w:t>
      </w:r>
      <w:proofErr w:type="spellStart"/>
      <w:r w:rsidRPr="00E04D0C">
        <w:rPr>
          <w:rFonts w:ascii="Cambria" w:hAnsi="Cambria"/>
          <w:lang w:val="fr-FR"/>
        </w:rPr>
        <w:t>guéres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u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age</w:t>
      </w:r>
      <w:proofErr w:type="spellEnd"/>
      <w:r w:rsidRPr="00E04D0C">
        <w:rPr>
          <w:rFonts w:ascii="Cambria" w:hAnsi="Cambria"/>
          <w:lang w:val="fr-FR"/>
        </w:rPr>
        <w:t xml:space="preserve"> que dans les </w:t>
      </w:r>
      <w:proofErr w:type="spellStart"/>
      <w:r w:rsidRPr="00E04D0C">
        <w:rPr>
          <w:rFonts w:ascii="Cambria" w:hAnsi="Cambria"/>
          <w:lang w:val="fr-FR"/>
        </w:rPr>
        <w:t>intermedes</w:t>
      </w:r>
      <w:proofErr w:type="spellEnd"/>
      <w:r w:rsidRPr="00E04D0C">
        <w:rPr>
          <w:rFonts w:ascii="Cambria" w:hAnsi="Cambria"/>
          <w:lang w:val="fr-FR"/>
        </w:rPr>
        <w:t xml:space="preserve">. En général, ce </w:t>
      </w:r>
      <w:proofErr w:type="spellStart"/>
      <w:r w:rsidRPr="00E04D0C">
        <w:rPr>
          <w:rFonts w:ascii="Cambria" w:hAnsi="Cambria"/>
          <w:lang w:val="fr-FR"/>
        </w:rPr>
        <w:t>dégui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ement</w:t>
      </w:r>
      <w:proofErr w:type="spellEnd"/>
      <w:r w:rsidRPr="00E04D0C">
        <w:rPr>
          <w:rFonts w:ascii="Cambria" w:hAnsi="Cambria"/>
          <w:lang w:val="fr-FR"/>
        </w:rPr>
        <w:t xml:space="preserve"> à la Chine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Pr="00E04D0C">
        <w:rPr>
          <w:rFonts w:ascii="Cambria" w:hAnsi="Cambria"/>
          <w:lang w:val="fr-FR"/>
        </w:rPr>
        <w:t xml:space="preserve"> le partage des brigands &amp; des voleurs.</w:t>
      </w:r>
    </w:p>
    <w:p w14:paraId="5DC8C950" w14:textId="77777777" w:rsidR="00E04D0C" w:rsidRDefault="008A5A7C" w:rsidP="00E04D0C">
      <w:pPr>
        <w:spacing w:line="240" w:lineRule="auto"/>
        <w:jc w:val="both"/>
        <w:rPr>
          <w:rFonts w:ascii="Cambria" w:hAnsi="Cambria"/>
          <w:lang w:val="fr-FR"/>
        </w:rPr>
      </w:pPr>
      <w:r w:rsidRPr="00E04D0C">
        <w:rPr>
          <w:rFonts w:ascii="Cambria" w:hAnsi="Cambria"/>
          <w:lang w:val="fr-FR"/>
        </w:rPr>
        <w:t xml:space="preserve">Les Tragédies </w:t>
      </w:r>
      <w:proofErr w:type="spellStart"/>
      <w:r w:rsidRPr="00E04D0C">
        <w:rPr>
          <w:rFonts w:ascii="Cambria" w:hAnsi="Cambria"/>
          <w:lang w:val="fr-FR"/>
        </w:rPr>
        <w:t>Chinoi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es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entremêlées de </w:t>
      </w:r>
      <w:proofErr w:type="spellStart"/>
      <w:r w:rsidRPr="00E04D0C">
        <w:rPr>
          <w:rFonts w:ascii="Cambria" w:hAnsi="Cambria"/>
          <w:lang w:val="fr-FR"/>
        </w:rPr>
        <w:t>chan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ons</w:t>
      </w:r>
      <w:proofErr w:type="spellEnd"/>
      <w:r w:rsidRPr="00E04D0C">
        <w:rPr>
          <w:rFonts w:ascii="Cambria" w:hAnsi="Cambria"/>
          <w:lang w:val="fr-FR"/>
        </w:rPr>
        <w:t xml:space="preserve">, comme le chant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>quelquefois interrompu pour faire place à deux ou trois lignes de récitation. Il</w:t>
      </w:r>
      <w:r w:rsid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chocquant</w:t>
      </w:r>
      <w:proofErr w:type="spellEnd"/>
      <w:r w:rsidRPr="00E04D0C">
        <w:rPr>
          <w:rFonts w:ascii="Cambria" w:hAnsi="Cambria"/>
          <w:lang w:val="fr-FR"/>
        </w:rPr>
        <w:t xml:space="preserve">, pour un Européen, d’entendre un Acteur qui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 xml:space="preserve"> met à chanter</w:t>
      </w:r>
      <w:r w:rsid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 xml:space="preserve">au milieu d’un dialogue. Mais on doit </w:t>
      </w:r>
      <w:proofErr w:type="spellStart"/>
      <w:r w:rsidRPr="00E04D0C">
        <w:rPr>
          <w:rFonts w:ascii="Cambria" w:hAnsi="Cambria"/>
          <w:lang w:val="fr-FR"/>
        </w:rPr>
        <w:t>con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iderer</w:t>
      </w:r>
      <w:proofErr w:type="spellEnd"/>
      <w:r w:rsidRPr="00E04D0C">
        <w:rPr>
          <w:rFonts w:ascii="Cambria" w:hAnsi="Cambria"/>
          <w:lang w:val="fr-FR"/>
        </w:rPr>
        <w:t xml:space="preserve"> que parmi les Chinois, le</w:t>
      </w:r>
      <w:r w:rsid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>chant exprime toujours quelque vive émotion de l’</w:t>
      </w:r>
      <w:proofErr w:type="spellStart"/>
      <w:r w:rsidRPr="00E04D0C">
        <w:rPr>
          <w:rFonts w:ascii="Cambria" w:hAnsi="Cambria"/>
          <w:lang w:val="fr-FR"/>
        </w:rPr>
        <w:t>ame</w:t>
      </w:r>
      <w:proofErr w:type="spellEnd"/>
      <w:r w:rsidRPr="00E04D0C">
        <w:rPr>
          <w:rFonts w:ascii="Cambria" w:hAnsi="Cambria"/>
          <w:lang w:val="fr-FR"/>
        </w:rPr>
        <w:t>, telle que la joie, la</w:t>
      </w:r>
      <w:r w:rsid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colere</w:t>
      </w:r>
      <w:proofErr w:type="spellEnd"/>
      <w:r w:rsidRPr="00E04D0C">
        <w:rPr>
          <w:rFonts w:ascii="Cambria" w:hAnsi="Cambria"/>
          <w:lang w:val="fr-FR"/>
        </w:rPr>
        <w:t xml:space="preserve">, la douleur ou le </w:t>
      </w:r>
      <w:proofErr w:type="spellStart"/>
      <w:r w:rsidRPr="00E04D0C">
        <w:rPr>
          <w:rFonts w:ascii="Cambria" w:hAnsi="Cambria"/>
          <w:lang w:val="fr-FR"/>
        </w:rPr>
        <w:t>dé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poir</w:t>
      </w:r>
      <w:proofErr w:type="spellEnd"/>
      <w:r w:rsidRPr="00E04D0C">
        <w:rPr>
          <w:rFonts w:ascii="Cambria" w:hAnsi="Cambria"/>
          <w:lang w:val="fr-FR"/>
        </w:rPr>
        <w:t xml:space="preserve">. Un Chinois chante, pour déclarer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</w:t>
      </w:r>
      <w:proofErr w:type="spellEnd"/>
      <w:r w:rsidRPr="00E04D0C">
        <w:rPr>
          <w:rFonts w:ascii="Cambria" w:hAnsi="Cambria"/>
          <w:lang w:val="fr-FR"/>
        </w:rPr>
        <w:t xml:space="preserve"> indignation. Il chante pour s’animer à la vengeance. Il chante même, </w:t>
      </w:r>
      <w:proofErr w:type="spellStart"/>
      <w:r w:rsidRPr="00E04D0C">
        <w:rPr>
          <w:rFonts w:ascii="Cambria" w:hAnsi="Cambria"/>
          <w:lang w:val="fr-FR"/>
        </w:rPr>
        <w:t>lor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qu’il</w:t>
      </w:r>
      <w:proofErr w:type="spellEnd"/>
      <w:r w:rsid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Pr="00E04D0C">
        <w:rPr>
          <w:rFonts w:ascii="Cambria" w:hAnsi="Cambria"/>
          <w:lang w:val="fr-FR"/>
        </w:rPr>
        <w:t xml:space="preserve"> prêt à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 xml:space="preserve"> donner le coup mortel.</w:t>
      </w:r>
    </w:p>
    <w:p w14:paraId="4373E297" w14:textId="77777777" w:rsidR="00E04D0C" w:rsidRDefault="008A5A7C" w:rsidP="00E04D0C">
      <w:pPr>
        <w:spacing w:line="240" w:lineRule="auto"/>
        <w:jc w:val="both"/>
        <w:rPr>
          <w:rFonts w:ascii="Cambria" w:hAnsi="Cambria"/>
          <w:lang w:val="fr-FR"/>
        </w:rPr>
      </w:pPr>
      <w:r w:rsidRPr="00E04D0C">
        <w:rPr>
          <w:rFonts w:ascii="Cambria" w:hAnsi="Cambria"/>
          <w:lang w:val="fr-FR"/>
        </w:rPr>
        <w:t xml:space="preserve">Les </w:t>
      </w:r>
      <w:proofErr w:type="spellStart"/>
      <w:r w:rsidRPr="00E04D0C">
        <w:rPr>
          <w:rFonts w:ascii="Cambria" w:hAnsi="Cambria"/>
          <w:lang w:val="fr-FR"/>
        </w:rPr>
        <w:t>chan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ons</w:t>
      </w:r>
      <w:proofErr w:type="spellEnd"/>
      <w:r w:rsidRPr="00E04D0C">
        <w:rPr>
          <w:rFonts w:ascii="Cambria" w:hAnsi="Cambria"/>
          <w:lang w:val="fr-FR"/>
        </w:rPr>
        <w:t xml:space="preserve"> des Comédies ne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pas fort intelligibles,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ur</w:t>
      </w:r>
      <w:proofErr w:type="spellEnd"/>
      <w:r w:rsidRPr="00E04D0C">
        <w:rPr>
          <w:rFonts w:ascii="Cambria" w:hAnsi="Cambria"/>
          <w:lang w:val="fr-FR"/>
        </w:rPr>
        <w:t>-tout pour les</w:t>
      </w:r>
      <w:r w:rsid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 xml:space="preserve">Européens, parce qu’elles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remplies d’</w:t>
      </w:r>
      <w:proofErr w:type="spellStart"/>
      <w:r w:rsidRPr="00E04D0C">
        <w:rPr>
          <w:rFonts w:ascii="Cambria" w:hAnsi="Cambria"/>
          <w:lang w:val="fr-FR"/>
        </w:rPr>
        <w:t>allu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ions</w:t>
      </w:r>
      <w:proofErr w:type="spellEnd"/>
      <w:r w:rsidRPr="00E04D0C">
        <w:rPr>
          <w:rFonts w:ascii="Cambria" w:hAnsi="Cambria"/>
          <w:lang w:val="fr-FR"/>
        </w:rPr>
        <w:t xml:space="preserve"> à des </w:t>
      </w:r>
      <w:proofErr w:type="spellStart"/>
      <w:r w:rsidRPr="00E04D0C">
        <w:rPr>
          <w:rFonts w:ascii="Cambria" w:hAnsi="Cambria"/>
          <w:lang w:val="fr-FR"/>
        </w:rPr>
        <w:t>évenemens</w:t>
      </w:r>
      <w:proofErr w:type="spellEnd"/>
      <w:r w:rsidRPr="00E04D0C">
        <w:rPr>
          <w:rFonts w:ascii="Cambria" w:hAnsi="Cambria"/>
          <w:lang w:val="fr-FR"/>
        </w:rPr>
        <w:t xml:space="preserve"> qui leur</w:t>
      </w:r>
      <w:r w:rsidR="00E04D0C">
        <w:rPr>
          <w:rFonts w:ascii="Cambria" w:hAnsi="Cambria"/>
          <w:lang w:val="fr-FR"/>
        </w:rPr>
        <w:t xml:space="preserve">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inconnus, &amp; d’</w:t>
      </w:r>
      <w:proofErr w:type="spellStart"/>
      <w:r w:rsidRPr="00E04D0C">
        <w:rPr>
          <w:rFonts w:ascii="Cambria" w:hAnsi="Cambria"/>
          <w:lang w:val="fr-FR"/>
        </w:rPr>
        <w:t>expre</w:t>
      </w:r>
      <w:r w:rsidR="0FF192C9" w:rsidRPr="00E04D0C">
        <w:rPr>
          <w:rFonts w:ascii="Cambria" w:hAnsi="Cambria"/>
          <w:lang w:val="fr-FR"/>
        </w:rPr>
        <w:t>ſſ</w:t>
      </w:r>
      <w:r w:rsidRPr="00E04D0C">
        <w:rPr>
          <w:rFonts w:ascii="Cambria" w:hAnsi="Cambria"/>
          <w:lang w:val="fr-FR"/>
        </w:rPr>
        <w:t>ions</w:t>
      </w:r>
      <w:proofErr w:type="spellEnd"/>
      <w:r w:rsidRPr="00E04D0C">
        <w:rPr>
          <w:rFonts w:ascii="Cambria" w:hAnsi="Cambria"/>
          <w:lang w:val="fr-FR"/>
        </w:rPr>
        <w:t xml:space="preserve"> figurées qui ne leur font pas familières. Dans</w:t>
      </w:r>
      <w:r w:rsid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 xml:space="preserve">les Tragédies, les Airs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en petit </w:t>
      </w:r>
      <w:proofErr w:type="gramStart"/>
      <w:r w:rsidRPr="00E04D0C">
        <w:rPr>
          <w:rFonts w:ascii="Cambria" w:hAnsi="Cambria"/>
          <w:lang w:val="fr-FR"/>
        </w:rPr>
        <w:t>nombre;</w:t>
      </w:r>
      <w:proofErr w:type="gramEnd"/>
      <w:r w:rsidRPr="00E04D0C">
        <w:rPr>
          <w:rFonts w:ascii="Cambria" w:hAnsi="Cambria"/>
          <w:lang w:val="fr-FR"/>
        </w:rPr>
        <w:t xml:space="preserve"> &amp; </w:t>
      </w:r>
      <w:proofErr w:type="spellStart"/>
      <w:r w:rsidRPr="00E04D0C">
        <w:rPr>
          <w:rFonts w:ascii="Cambria" w:hAnsi="Cambria"/>
          <w:lang w:val="fr-FR"/>
        </w:rPr>
        <w:t>lor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qu’on</w:t>
      </w:r>
      <w:proofErr w:type="spellEnd"/>
      <w:r w:rsidRPr="00E04D0C">
        <w:rPr>
          <w:rFonts w:ascii="Cambria" w:hAnsi="Cambria"/>
          <w:lang w:val="fr-FR"/>
        </w:rPr>
        <w:t xml:space="preserve"> les imprime, ils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lang w:val="fr-FR"/>
        </w:rPr>
        <w:t xml:space="preserve">placés à la tête des </w:t>
      </w:r>
      <w:proofErr w:type="spellStart"/>
      <w:r w:rsidRPr="00E04D0C">
        <w:rPr>
          <w:rFonts w:ascii="Cambria" w:hAnsi="Cambria"/>
          <w:lang w:val="fr-FR"/>
        </w:rPr>
        <w:t>chan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ons</w:t>
      </w:r>
      <w:proofErr w:type="spellEnd"/>
      <w:r w:rsidRPr="00E04D0C">
        <w:rPr>
          <w:rFonts w:ascii="Cambria" w:hAnsi="Cambria"/>
          <w:lang w:val="fr-FR"/>
        </w:rPr>
        <w:t xml:space="preserve">, qui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imprimées en gros </w:t>
      </w:r>
      <w:proofErr w:type="spellStart"/>
      <w:r w:rsidRPr="00E04D0C">
        <w:rPr>
          <w:rFonts w:ascii="Cambria" w:hAnsi="Cambria"/>
          <w:lang w:val="fr-FR"/>
        </w:rPr>
        <w:t>caracteres</w:t>
      </w:r>
      <w:proofErr w:type="spellEnd"/>
      <w:r w:rsidRPr="00E04D0C">
        <w:rPr>
          <w:rFonts w:ascii="Cambria" w:hAnsi="Cambria"/>
          <w:lang w:val="fr-FR"/>
        </w:rPr>
        <w:t xml:space="preserve"> pour les</w:t>
      </w:r>
      <w:r w:rsid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di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tinguer</w:t>
      </w:r>
      <w:proofErr w:type="spellEnd"/>
      <w:r w:rsidRPr="00E04D0C">
        <w:rPr>
          <w:rFonts w:ascii="Cambria" w:hAnsi="Cambria"/>
          <w:lang w:val="fr-FR"/>
        </w:rPr>
        <w:t xml:space="preserve"> de la </w:t>
      </w:r>
      <w:proofErr w:type="spellStart"/>
      <w:r w:rsidRPr="00E04D0C">
        <w:rPr>
          <w:rFonts w:ascii="Cambria" w:hAnsi="Cambria"/>
          <w:lang w:val="fr-FR"/>
        </w:rPr>
        <w:t>Pro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>.</w:t>
      </w:r>
    </w:p>
    <w:p w14:paraId="7CD2B067" w14:textId="7BBE0287" w:rsidR="008A5A7C" w:rsidRPr="00E04D0C" w:rsidRDefault="008A5A7C" w:rsidP="00E04D0C">
      <w:pPr>
        <w:spacing w:line="240" w:lineRule="auto"/>
        <w:jc w:val="both"/>
        <w:rPr>
          <w:rFonts w:ascii="Cambria" w:hAnsi="Cambria"/>
          <w:lang w:val="fr-FR"/>
        </w:rPr>
      </w:pPr>
      <w:r w:rsidRPr="00E04D0C">
        <w:rPr>
          <w:rFonts w:ascii="Cambria" w:hAnsi="Cambria"/>
          <w:lang w:val="fr-FR"/>
        </w:rPr>
        <w:t xml:space="preserve">Les Tragédies font </w:t>
      </w:r>
      <w:proofErr w:type="spellStart"/>
      <w:r w:rsidRPr="00E04D0C">
        <w:rPr>
          <w:rFonts w:ascii="Cambria" w:hAnsi="Cambria"/>
          <w:lang w:val="fr-FR"/>
        </w:rPr>
        <w:t>divi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ées</w:t>
      </w:r>
      <w:proofErr w:type="spellEnd"/>
      <w:r w:rsidRPr="00E04D0C">
        <w:rPr>
          <w:rFonts w:ascii="Cambria" w:hAnsi="Cambria"/>
          <w:lang w:val="fr-FR"/>
        </w:rPr>
        <w:t xml:space="preserve"> en plusieurs parties, qui peuvent porter le nom d’Actes. La première partie, qui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 xml:space="preserve"> nomme </w:t>
      </w:r>
      <w:proofErr w:type="spellStart"/>
      <w:r w:rsidRPr="00E04D0C">
        <w:rPr>
          <w:rFonts w:ascii="Cambria" w:hAnsi="Cambria"/>
          <w:i/>
          <w:iCs/>
          <w:lang w:val="fr-FR"/>
        </w:rPr>
        <w:t>Sye-t</w:t>
      </w:r>
      <w:r w:rsidR="0FF192C9" w:rsidRPr="00E04D0C">
        <w:rPr>
          <w:rFonts w:ascii="Cambria" w:hAnsi="Cambria"/>
          <w:i/>
          <w:iCs/>
          <w:lang w:val="fr-FR"/>
        </w:rPr>
        <w:t>ſe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Pr="00E04D0C">
        <w:rPr>
          <w:rFonts w:ascii="Cambria" w:hAnsi="Cambria"/>
          <w:lang w:val="fr-FR"/>
        </w:rPr>
        <w:t xml:space="preserve"> une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pece</w:t>
      </w:r>
      <w:proofErr w:type="spellEnd"/>
      <w:r w:rsidRPr="00E04D0C">
        <w:rPr>
          <w:rFonts w:ascii="Cambria" w:hAnsi="Cambria"/>
          <w:lang w:val="fr-FR"/>
        </w:rPr>
        <w:t xml:space="preserve"> de Prologue ou d’Introduction. Les Actes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</w:t>
      </w:r>
      <w:proofErr w:type="spellEnd"/>
      <w:r w:rsidRPr="00E04D0C">
        <w:rPr>
          <w:rFonts w:ascii="Cambria" w:hAnsi="Cambria"/>
          <w:lang w:val="fr-FR"/>
        </w:rPr>
        <w:t xml:space="preserve"> nomment </w:t>
      </w:r>
      <w:r w:rsidRPr="00E04D0C">
        <w:rPr>
          <w:rFonts w:ascii="Cambria" w:hAnsi="Cambria"/>
          <w:i/>
          <w:iCs/>
          <w:lang w:val="fr-FR"/>
        </w:rPr>
        <w:t>Chis</w:t>
      </w:r>
      <w:r w:rsidRPr="00E04D0C">
        <w:rPr>
          <w:rFonts w:ascii="Cambria" w:hAnsi="Cambria"/>
          <w:lang w:val="fr-FR"/>
        </w:rPr>
        <w:t xml:space="preserve">, &amp;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ont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Pr="00E04D0C">
        <w:rPr>
          <w:rFonts w:ascii="Cambria" w:hAnsi="Cambria"/>
          <w:lang w:val="fr-FR"/>
        </w:rPr>
        <w:t>divi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és</w:t>
      </w:r>
      <w:proofErr w:type="spellEnd"/>
      <w:r w:rsidRPr="00E04D0C">
        <w:rPr>
          <w:rFonts w:ascii="Cambria" w:hAnsi="Cambria"/>
          <w:lang w:val="fr-FR"/>
        </w:rPr>
        <w:t xml:space="preserve"> en </w:t>
      </w:r>
      <w:proofErr w:type="spellStart"/>
      <w:r w:rsidRPr="00E04D0C">
        <w:rPr>
          <w:rFonts w:ascii="Cambria" w:hAnsi="Cambria"/>
          <w:lang w:val="fr-FR"/>
        </w:rPr>
        <w:t>Scenes</w:t>
      </w:r>
      <w:proofErr w:type="spellEnd"/>
      <w:r w:rsidRPr="00E04D0C">
        <w:rPr>
          <w:rFonts w:ascii="Cambria" w:hAnsi="Cambria"/>
          <w:lang w:val="fr-FR"/>
        </w:rPr>
        <w:t xml:space="preserve">,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i</w:t>
      </w:r>
      <w:proofErr w:type="spellEnd"/>
      <w:r w:rsidRPr="00E04D0C">
        <w:rPr>
          <w:rFonts w:ascii="Cambria" w:hAnsi="Cambria"/>
          <w:lang w:val="fr-FR"/>
        </w:rPr>
        <w:t xml:space="preserve"> l’on veut, par l’entrée &amp; la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ortie</w:t>
      </w:r>
      <w:proofErr w:type="spellEnd"/>
      <w:r w:rsidRPr="00E04D0C">
        <w:rPr>
          <w:rFonts w:ascii="Cambria" w:hAnsi="Cambria"/>
          <w:lang w:val="fr-FR"/>
        </w:rPr>
        <w:t xml:space="preserve"> des Acteurs.</w:t>
      </w:r>
    </w:p>
    <w:p w14:paraId="526BA41D" w14:textId="782F3039" w:rsidR="00F22036" w:rsidRPr="00E04D0C" w:rsidRDefault="008A5A7C" w:rsidP="00E04D0C">
      <w:pPr>
        <w:spacing w:line="240" w:lineRule="auto"/>
        <w:jc w:val="both"/>
        <w:rPr>
          <w:rFonts w:ascii="Cambria" w:hAnsi="Cambria"/>
          <w:lang w:val="fr-FR"/>
        </w:rPr>
      </w:pPr>
      <w:r w:rsidRPr="00E04D0C">
        <w:rPr>
          <w:rFonts w:ascii="Cambria" w:hAnsi="Cambria"/>
          <w:lang w:val="fr-FR"/>
        </w:rPr>
        <w:t xml:space="preserve">L’Auteur nous donne pour 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ſſa</w:t>
      </w:r>
      <w:r w:rsidRPr="00E04D0C">
        <w:rPr>
          <w:rFonts w:ascii="Cambria" w:hAnsi="Cambria"/>
          <w:lang w:val="fr-FR"/>
        </w:rPr>
        <w:t>i</w:t>
      </w:r>
      <w:proofErr w:type="spellEnd"/>
      <w:r w:rsidRPr="00E04D0C">
        <w:rPr>
          <w:rFonts w:ascii="Cambria" w:hAnsi="Cambria"/>
          <w:lang w:val="fr-FR"/>
        </w:rPr>
        <w:t xml:space="preserve"> du Théâtre Chinois, une Tragédie nommée </w:t>
      </w:r>
      <w:r w:rsidRPr="00E04D0C">
        <w:rPr>
          <w:rFonts w:ascii="Cambria" w:hAnsi="Cambria"/>
          <w:i/>
          <w:iCs/>
          <w:lang w:val="fr-FR"/>
        </w:rPr>
        <w:t>Chau-chi-</w:t>
      </w:r>
      <w:proofErr w:type="spellStart"/>
      <w:r w:rsidRPr="00E04D0C">
        <w:rPr>
          <w:rFonts w:ascii="Cambria" w:hAnsi="Cambria"/>
          <w:i/>
          <w:iCs/>
          <w:lang w:val="fr-FR"/>
        </w:rPr>
        <w:t>kou</w:t>
      </w:r>
      <w:proofErr w:type="spellEnd"/>
      <w:r w:rsidRPr="00E04D0C">
        <w:rPr>
          <w:rFonts w:ascii="Cambria" w:hAnsi="Cambria"/>
          <w:i/>
          <w:iCs/>
          <w:lang w:val="fr-FR"/>
        </w:rPr>
        <w:t>-</w:t>
      </w:r>
      <w:proofErr w:type="spellStart"/>
      <w:r w:rsidRPr="00E04D0C">
        <w:rPr>
          <w:rFonts w:ascii="Cambria" w:hAnsi="Cambria"/>
          <w:i/>
          <w:iCs/>
          <w:lang w:val="fr-FR"/>
        </w:rPr>
        <w:t>coul</w:t>
      </w:r>
      <w:proofErr w:type="spellEnd"/>
      <w:r w:rsidRPr="00E04D0C">
        <w:rPr>
          <w:rFonts w:ascii="Cambria" w:hAnsi="Cambria"/>
          <w:lang w:val="fr-FR"/>
        </w:rPr>
        <w:t xml:space="preserve"> ; c’</w:t>
      </w:r>
      <w:proofErr w:type="spellStart"/>
      <w:r w:rsidRPr="00E04D0C">
        <w:rPr>
          <w:rFonts w:ascii="Cambria" w:hAnsi="Cambria"/>
          <w:lang w:val="fr-FR"/>
        </w:rPr>
        <w:t>e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</w:t>
      </w:r>
      <w:proofErr w:type="spellEnd"/>
      <w:r w:rsidRPr="00E04D0C">
        <w:rPr>
          <w:rFonts w:ascii="Cambria" w:hAnsi="Cambria"/>
          <w:lang w:val="fr-FR"/>
        </w:rPr>
        <w:t xml:space="preserve">-à-dire : Le petit Orphelin de la </w:t>
      </w:r>
      <w:proofErr w:type="spellStart"/>
      <w:r w:rsidRPr="00E04D0C">
        <w:rPr>
          <w:rFonts w:ascii="Cambria" w:hAnsi="Cambria"/>
          <w:lang w:val="fr-FR"/>
        </w:rPr>
        <w:t>mai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on</w:t>
      </w:r>
      <w:proofErr w:type="spellEnd"/>
      <w:r w:rsidRPr="00E04D0C">
        <w:rPr>
          <w:rFonts w:ascii="Cambria" w:hAnsi="Cambria"/>
          <w:lang w:val="fr-FR"/>
        </w:rPr>
        <w:t xml:space="preserve"> de </w:t>
      </w:r>
      <w:r w:rsidRPr="00E04D0C">
        <w:rPr>
          <w:rFonts w:ascii="Cambria" w:hAnsi="Cambria"/>
          <w:i/>
          <w:iCs/>
          <w:lang w:val="fr-FR"/>
        </w:rPr>
        <w:t>Chau.</w:t>
      </w:r>
      <w:r w:rsidRPr="00E04D0C">
        <w:rPr>
          <w:rFonts w:ascii="Cambria" w:hAnsi="Cambria"/>
          <w:lang w:val="fr-FR"/>
        </w:rPr>
        <w:t xml:space="preserve"> On doit la traduction de cette Pièce au </w:t>
      </w:r>
      <w:proofErr w:type="spellStart"/>
      <w:r w:rsidRPr="00E04D0C">
        <w:rPr>
          <w:rFonts w:ascii="Cambria" w:hAnsi="Cambria"/>
          <w:lang w:val="fr-FR"/>
        </w:rPr>
        <w:t>Pere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r w:rsidRPr="00E04D0C">
        <w:rPr>
          <w:rFonts w:ascii="Cambria" w:hAnsi="Cambria"/>
          <w:i/>
          <w:iCs/>
          <w:lang w:val="fr-FR"/>
        </w:rPr>
        <w:t xml:space="preserve">de </w:t>
      </w:r>
      <w:proofErr w:type="spellStart"/>
      <w:r w:rsidRPr="00E04D0C">
        <w:rPr>
          <w:rFonts w:ascii="Cambria" w:hAnsi="Cambria"/>
          <w:i/>
          <w:iCs/>
          <w:lang w:val="fr-FR"/>
        </w:rPr>
        <w:t>Prémare</w:t>
      </w:r>
      <w:proofErr w:type="spellEnd"/>
      <w:r w:rsidRPr="00E04D0C">
        <w:rPr>
          <w:rFonts w:ascii="Cambria" w:hAnsi="Cambria"/>
          <w:lang w:val="fr-FR"/>
        </w:rPr>
        <w:t xml:space="preserve">, </w:t>
      </w:r>
      <w:proofErr w:type="spellStart"/>
      <w:r w:rsidRPr="00E04D0C">
        <w:rPr>
          <w:rFonts w:ascii="Cambria" w:hAnsi="Cambria"/>
          <w:lang w:val="fr-FR"/>
        </w:rPr>
        <w:t>Mi</w:t>
      </w:r>
      <w:r w:rsidR="0FF192C9" w:rsidRPr="00E04D0C">
        <w:rPr>
          <w:rFonts w:ascii="Cambria" w:hAnsi="Cambria"/>
          <w:lang w:val="fr-FR"/>
        </w:rPr>
        <w:t>ſſ</w:t>
      </w:r>
      <w:r w:rsidRPr="00E04D0C">
        <w:rPr>
          <w:rFonts w:ascii="Cambria" w:hAnsi="Cambria"/>
          <w:lang w:val="fr-FR"/>
        </w:rPr>
        <w:t>ionnaire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proofErr w:type="gramStart"/>
      <w:r w:rsidRPr="00E04D0C">
        <w:rPr>
          <w:rFonts w:ascii="Cambria" w:hAnsi="Cambria"/>
          <w:lang w:val="fr-FR"/>
        </w:rPr>
        <w:t>Jé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uite</w:t>
      </w:r>
      <w:proofErr w:type="spellEnd"/>
      <w:r w:rsidRPr="00E04D0C">
        <w:rPr>
          <w:rFonts w:ascii="Cambria" w:hAnsi="Cambria"/>
          <w:lang w:val="fr-FR"/>
        </w:rPr>
        <w:t xml:space="preserve"> ,</w:t>
      </w:r>
      <w:proofErr w:type="gramEnd"/>
      <w:r w:rsidRPr="00E04D0C">
        <w:rPr>
          <w:rFonts w:ascii="Cambria" w:hAnsi="Cambria"/>
          <w:lang w:val="fr-FR"/>
        </w:rPr>
        <w:t xml:space="preserve"> qui l’</w:t>
      </w:r>
      <w:proofErr w:type="spellStart"/>
      <w:r w:rsidRPr="00E04D0C">
        <w:rPr>
          <w:rFonts w:ascii="Cambria" w:hAnsi="Cambria"/>
          <w:lang w:val="fr-FR"/>
        </w:rPr>
        <w:t>avoit</w:t>
      </w:r>
      <w:proofErr w:type="spellEnd"/>
      <w:r w:rsidRPr="00E04D0C">
        <w:rPr>
          <w:rFonts w:ascii="Cambria" w:hAnsi="Cambria"/>
          <w:lang w:val="fr-FR"/>
        </w:rPr>
        <w:t xml:space="preserve"> tirée d’une Collection en cent Volumes</w:t>
      </w:r>
      <w:r w:rsidR="00E04D0C">
        <w:rPr>
          <w:rStyle w:val="FootnoteReference"/>
          <w:rFonts w:ascii="Cambria" w:hAnsi="Cambria"/>
          <w:lang w:val="fr-FR"/>
        </w:rPr>
        <w:footnoteReference w:id="1"/>
      </w:r>
      <w:r w:rsidRPr="00E04D0C">
        <w:rPr>
          <w:rFonts w:ascii="Cambria" w:hAnsi="Cambria"/>
          <w:lang w:val="fr-FR"/>
        </w:rPr>
        <w:t xml:space="preserve">, de cent des meilleures Tragédies </w:t>
      </w:r>
      <w:proofErr w:type="spellStart"/>
      <w:r w:rsidRPr="00E04D0C">
        <w:rPr>
          <w:rFonts w:ascii="Cambria" w:hAnsi="Cambria"/>
          <w:lang w:val="fr-FR"/>
        </w:rPr>
        <w:t>Chinoi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es</w:t>
      </w:r>
      <w:proofErr w:type="spellEnd"/>
      <w:r w:rsidRPr="00E04D0C">
        <w:rPr>
          <w:rFonts w:ascii="Cambria" w:hAnsi="Cambria"/>
          <w:lang w:val="fr-FR"/>
        </w:rPr>
        <w:t xml:space="preserve">, </w:t>
      </w:r>
      <w:proofErr w:type="spellStart"/>
      <w:r w:rsidRPr="00E04D0C">
        <w:rPr>
          <w:rFonts w:ascii="Cambria" w:hAnsi="Cambria"/>
          <w:lang w:val="fr-FR"/>
        </w:rPr>
        <w:t>compo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ée</w:t>
      </w:r>
      <w:proofErr w:type="spellEnd"/>
      <w:r w:rsidRPr="00E04D0C">
        <w:rPr>
          <w:rFonts w:ascii="Cambria" w:hAnsi="Cambria"/>
          <w:lang w:val="fr-FR"/>
        </w:rPr>
        <w:t xml:space="preserve"> </w:t>
      </w:r>
      <w:proofErr w:type="spellStart"/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ous</w:t>
      </w:r>
      <w:proofErr w:type="spellEnd"/>
      <w:r w:rsidRPr="00E04D0C">
        <w:rPr>
          <w:rFonts w:ascii="Cambria" w:hAnsi="Cambria"/>
          <w:lang w:val="fr-FR"/>
        </w:rPr>
        <w:t xml:space="preserve"> la </w:t>
      </w:r>
      <w:proofErr w:type="spellStart"/>
      <w:r w:rsidRPr="00E04D0C">
        <w:rPr>
          <w:rFonts w:ascii="Cambria" w:hAnsi="Cambria"/>
          <w:lang w:val="fr-FR"/>
        </w:rPr>
        <w:t>dyna</w:t>
      </w:r>
      <w:r w:rsidR="0FF192C9" w:rsidRPr="00E04D0C">
        <w:rPr>
          <w:rFonts w:ascii="Cambria" w:hAnsi="Cambria"/>
          <w:lang w:val="fr-FR"/>
        </w:rPr>
        <w:t>ſ</w:t>
      </w:r>
      <w:r w:rsidRPr="00E04D0C">
        <w:rPr>
          <w:rFonts w:ascii="Cambria" w:hAnsi="Cambria"/>
          <w:lang w:val="fr-FR"/>
        </w:rPr>
        <w:t>tie</w:t>
      </w:r>
      <w:proofErr w:type="spellEnd"/>
      <w:r w:rsidRPr="00E04D0C">
        <w:rPr>
          <w:rFonts w:ascii="Cambria" w:hAnsi="Cambria"/>
          <w:lang w:val="fr-FR"/>
        </w:rPr>
        <w:t xml:space="preserve"> de </w:t>
      </w:r>
      <w:proofErr w:type="spellStart"/>
      <w:r w:rsidRPr="00E04D0C">
        <w:rPr>
          <w:rFonts w:ascii="Cambria" w:hAnsi="Cambria"/>
          <w:i/>
          <w:iCs/>
          <w:lang w:val="fr-FR"/>
        </w:rPr>
        <w:t>Ywen</w:t>
      </w:r>
      <w:proofErr w:type="spellEnd"/>
      <w:r w:rsidRPr="00E04D0C">
        <w:rPr>
          <w:rFonts w:ascii="Cambria" w:hAnsi="Cambria"/>
          <w:lang w:val="fr-FR"/>
        </w:rPr>
        <w:t>.</w:t>
      </w:r>
    </w:p>
    <w:sectPr w:rsidR="00F22036" w:rsidRPr="00E04D0C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  <w:footnote w:id="1">
    <w:p w14:paraId="496CDF5D" w14:textId="0FD2A144" w:rsidR="00E04D0C" w:rsidRPr="00E52442" w:rsidRDefault="00E04D0C" w:rsidP="00E04D0C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bookmarkStart w:id="0" w:name="_GoBack"/>
      <w:r w:rsidRPr="00E52442">
        <w:rPr>
          <w:rStyle w:val="FootnoteReference"/>
          <w:rFonts w:ascii="Cambria" w:hAnsi="Cambria"/>
        </w:rPr>
        <w:footnoteRef/>
      </w:r>
      <w:r w:rsidRPr="00E52442">
        <w:rPr>
          <w:rFonts w:ascii="Cambria" w:hAnsi="Cambria"/>
          <w:lang w:val="fr-FR"/>
        </w:rPr>
        <w:tab/>
      </w:r>
      <w:proofErr w:type="spellStart"/>
      <w:r w:rsidRPr="00E52442">
        <w:rPr>
          <w:rFonts w:ascii="Cambria" w:hAnsi="Cambria"/>
          <w:lang w:val="fr-FR"/>
        </w:rPr>
        <w:t>Divifés</w:t>
      </w:r>
      <w:proofErr w:type="spellEnd"/>
      <w:r w:rsidRPr="00E52442">
        <w:rPr>
          <w:rFonts w:ascii="Cambria" w:hAnsi="Cambria"/>
          <w:lang w:val="fr-FR"/>
        </w:rPr>
        <w:t xml:space="preserve">, dit l’Auteur, en quatre </w:t>
      </w:r>
      <w:r w:rsidRPr="00E52442">
        <w:rPr>
          <w:rFonts w:ascii="Cambria" w:hAnsi="Cambria"/>
          <w:i/>
          <w:iCs/>
          <w:lang w:val="fr-FR"/>
        </w:rPr>
        <w:t>Taus</w:t>
      </w:r>
      <w:r w:rsidRPr="00E52442">
        <w:rPr>
          <w:rFonts w:ascii="Cambria" w:hAnsi="Cambria"/>
          <w:lang w:val="fr-FR"/>
        </w:rPr>
        <w:t xml:space="preserve">. Cette Pièce </w:t>
      </w:r>
      <w:proofErr w:type="spellStart"/>
      <w:r w:rsidRPr="00E52442">
        <w:rPr>
          <w:rFonts w:ascii="Cambria" w:hAnsi="Cambria"/>
          <w:lang w:val="fr-FR"/>
        </w:rPr>
        <w:t>eſt</w:t>
      </w:r>
      <w:proofErr w:type="spellEnd"/>
      <w:r w:rsidRPr="00E52442">
        <w:rPr>
          <w:rFonts w:ascii="Cambria" w:hAnsi="Cambria"/>
          <w:lang w:val="fr-FR"/>
        </w:rPr>
        <w:t xml:space="preserve"> la </w:t>
      </w:r>
      <w:proofErr w:type="spellStart"/>
      <w:r w:rsidRPr="00E52442">
        <w:rPr>
          <w:rFonts w:ascii="Cambria" w:hAnsi="Cambria"/>
          <w:lang w:val="fr-FR"/>
        </w:rPr>
        <w:t>quatre-vingt-cinquiéme</w:t>
      </w:r>
      <w:proofErr w:type="spellEnd"/>
      <w:r w:rsidRPr="00E52442">
        <w:rPr>
          <w:rFonts w:ascii="Cambria" w:hAnsi="Cambria"/>
          <w:lang w:val="fr-FR"/>
        </w:rPr>
        <w:t xml:space="preserve">, &amp; commence le </w:t>
      </w:r>
      <w:proofErr w:type="spellStart"/>
      <w:r w:rsidRPr="00E52442">
        <w:rPr>
          <w:rFonts w:ascii="Cambria" w:hAnsi="Cambria"/>
          <w:lang w:val="fr-FR"/>
        </w:rPr>
        <w:t>trente-cinquiéme</w:t>
      </w:r>
      <w:proofErr w:type="spellEnd"/>
      <w:r w:rsidRPr="00E52442">
        <w:rPr>
          <w:rFonts w:ascii="Cambria" w:hAnsi="Cambria"/>
          <w:lang w:val="fr-FR"/>
        </w:rPr>
        <w:t xml:space="preserve"> Tome. Elle n’a que cinq Acteurs, quoiqu’en y comprenant les Gardes &amp; les Soldats il y en ait une douzaine qui parlent.</w:t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6D39"/>
    <w:rsid w:val="00312FC4"/>
    <w:rsid w:val="00324FA5"/>
    <w:rsid w:val="003305B9"/>
    <w:rsid w:val="00337BB8"/>
    <w:rsid w:val="00355BFF"/>
    <w:rsid w:val="00355D08"/>
    <w:rsid w:val="003674CC"/>
    <w:rsid w:val="00373F6A"/>
    <w:rsid w:val="00382CEE"/>
    <w:rsid w:val="003847E1"/>
    <w:rsid w:val="00391A7E"/>
    <w:rsid w:val="003A2794"/>
    <w:rsid w:val="003E45B8"/>
    <w:rsid w:val="003F5B3B"/>
    <w:rsid w:val="004015EF"/>
    <w:rsid w:val="00420D93"/>
    <w:rsid w:val="00442D32"/>
    <w:rsid w:val="00483410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E24D7"/>
    <w:rsid w:val="005E4457"/>
    <w:rsid w:val="005E7295"/>
    <w:rsid w:val="00633518"/>
    <w:rsid w:val="0066166D"/>
    <w:rsid w:val="00674302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5650F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04D0C"/>
    <w:rsid w:val="00E21FC5"/>
    <w:rsid w:val="00E3510B"/>
    <w:rsid w:val="00E52442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733CA"/>
    <w:rsid w:val="00F74A68"/>
    <w:rsid w:val="00F866E7"/>
    <w:rsid w:val="00F94B5C"/>
    <w:rsid w:val="00FD6CA6"/>
    <w:rsid w:val="030D6375"/>
    <w:rsid w:val="0634C57F"/>
    <w:rsid w:val="066C02D4"/>
    <w:rsid w:val="06E386EB"/>
    <w:rsid w:val="0751EF87"/>
    <w:rsid w:val="0B319DB7"/>
    <w:rsid w:val="0FF192C9"/>
    <w:rsid w:val="126B3B19"/>
    <w:rsid w:val="16631587"/>
    <w:rsid w:val="1C303257"/>
    <w:rsid w:val="1C3B8474"/>
    <w:rsid w:val="243B443C"/>
    <w:rsid w:val="25E266BA"/>
    <w:rsid w:val="26939A3B"/>
    <w:rsid w:val="26E56B4B"/>
    <w:rsid w:val="29BEB053"/>
    <w:rsid w:val="2F4EA714"/>
    <w:rsid w:val="2F7020A3"/>
    <w:rsid w:val="343256EF"/>
    <w:rsid w:val="35BDE898"/>
    <w:rsid w:val="38F5895A"/>
    <w:rsid w:val="39F19D7F"/>
    <w:rsid w:val="3E0CC27C"/>
    <w:rsid w:val="3F8E31F3"/>
    <w:rsid w:val="407A0760"/>
    <w:rsid w:val="40AA5EE1"/>
    <w:rsid w:val="4215D7C1"/>
    <w:rsid w:val="433204AF"/>
    <w:rsid w:val="4EDB326C"/>
    <w:rsid w:val="52019857"/>
    <w:rsid w:val="52D891E8"/>
    <w:rsid w:val="55393919"/>
    <w:rsid w:val="55BFCCF8"/>
    <w:rsid w:val="56462469"/>
    <w:rsid w:val="56EE31D7"/>
    <w:rsid w:val="5870D9DB"/>
    <w:rsid w:val="5B41FF87"/>
    <w:rsid w:val="5BA87A9D"/>
    <w:rsid w:val="5BC1A2FA"/>
    <w:rsid w:val="5CDDCFE8"/>
    <w:rsid w:val="5E79A049"/>
    <w:rsid w:val="5ED7CA2D"/>
    <w:rsid w:val="5EEDF19F"/>
    <w:rsid w:val="6333E90F"/>
    <w:rsid w:val="63BB7A08"/>
    <w:rsid w:val="689CC16B"/>
    <w:rsid w:val="6BC68BED"/>
    <w:rsid w:val="6CB2615A"/>
    <w:rsid w:val="6F0C02EF"/>
    <w:rsid w:val="6F82FE00"/>
    <w:rsid w:val="722A7B54"/>
    <w:rsid w:val="72BB27C8"/>
    <w:rsid w:val="7300294F"/>
    <w:rsid w:val="7321A2DE"/>
    <w:rsid w:val="761D682C"/>
    <w:rsid w:val="7AAD1150"/>
    <w:rsid w:val="7E53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F8D674F-D505-4143-BBF1-F337827A63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56D683-35A7-47F3-8D94-C532AF393BBF}"/>
</file>

<file path=customXml/itemProps3.xml><?xml version="1.0" encoding="utf-8"?>
<ds:datastoreItem xmlns:ds="http://schemas.openxmlformats.org/officeDocument/2006/customXml" ds:itemID="{C7068EF3-9255-47E2-B7DB-D44D75F1A01F}"/>
</file>

<file path=customXml/itemProps4.xml><?xml version="1.0" encoding="utf-8"?>
<ds:datastoreItem xmlns:ds="http://schemas.openxmlformats.org/officeDocument/2006/customXml" ds:itemID="{49EAFAFE-A24C-4593-A5DF-96C72AAF0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71</cp:revision>
  <dcterms:created xsi:type="dcterms:W3CDTF">2021-10-04T20:37:00Z</dcterms:created>
  <dcterms:modified xsi:type="dcterms:W3CDTF">2022-06-12T18:17:00Z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