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91868" w14:textId="791B9F4F" w:rsidR="00051D32" w:rsidRDefault="00051D32" w:rsidP="00051D32">
      <w:pPr>
        <w:jc w:val="both"/>
        <w:rPr>
          <w:rFonts w:ascii="Cambria" w:hAnsi="Cambria"/>
        </w:rPr>
      </w:pPr>
      <w:r w:rsidRPr="00051D32">
        <w:rPr>
          <w:rFonts w:ascii="Cambria" w:hAnsi="Cambria" w:hint="eastAsia"/>
        </w:rPr>
        <w:t xml:space="preserve">XXX. A dramatic scene on the Chinese stage. The principal story of </w:t>
      </w:r>
      <w:r>
        <w:rPr>
          <w:rFonts w:ascii="Cambria" w:hAnsi="Cambria" w:hint="eastAsia"/>
        </w:rPr>
        <w:t>t</w:t>
      </w:r>
      <w:r>
        <w:rPr>
          <w:rFonts w:ascii="Cambria" w:hAnsi="Cambria"/>
        </w:rPr>
        <w:t>h</w:t>
      </w:r>
      <w:r w:rsidRPr="00051D32">
        <w:rPr>
          <w:rFonts w:ascii="Cambria" w:hAnsi="Cambria" w:hint="eastAsia"/>
        </w:rPr>
        <w:t>e pie</w:t>
      </w:r>
      <w:r w:rsidR="005A4B04">
        <w:rPr>
          <w:rFonts w:ascii="Cambria" w:hAnsi="Cambria"/>
        </w:rPr>
        <w:t>c</w:t>
      </w:r>
      <w:bookmarkStart w:id="0" w:name="_GoBack"/>
      <w:bookmarkEnd w:id="0"/>
      <w:r w:rsidRPr="00051D32">
        <w:rPr>
          <w:rFonts w:ascii="Cambria" w:hAnsi="Cambria" w:hint="eastAsia"/>
        </w:rPr>
        <w:t>e, of w</w:t>
      </w:r>
      <w:r>
        <w:rPr>
          <w:rFonts w:ascii="Cambria" w:hAnsi="Cambria"/>
        </w:rPr>
        <w:t>hi</w:t>
      </w:r>
      <w:r w:rsidRPr="00051D32">
        <w:rPr>
          <w:rFonts w:ascii="Cambria" w:hAnsi="Cambria" w:hint="eastAsia"/>
        </w:rPr>
        <w:t>ch this scene</w:t>
      </w:r>
      <w:r>
        <w:rPr>
          <w:rFonts w:ascii="Cambria" w:hAnsi="Cambria"/>
        </w:rPr>
        <w:t xml:space="preserve"> r</w:t>
      </w:r>
      <w:r w:rsidRPr="00051D32">
        <w:rPr>
          <w:rFonts w:ascii="Cambria" w:hAnsi="Cambria" w:hint="eastAsia"/>
        </w:rPr>
        <w:t>epresents a part, is taken</w:t>
      </w:r>
      <w:r>
        <w:rPr>
          <w:rFonts w:ascii="Cambria" w:hAnsi="Cambria"/>
        </w:rPr>
        <w:t xml:space="preserve"> </w:t>
      </w:r>
      <w:r>
        <w:rPr>
          <w:rFonts w:ascii="Cambria" w:hAnsi="Cambria" w:hint="eastAsia"/>
        </w:rPr>
        <w:t>f</w:t>
      </w:r>
      <w:r>
        <w:rPr>
          <w:rFonts w:ascii="Cambria" w:hAnsi="Cambria"/>
        </w:rPr>
        <w:t>rom</w:t>
      </w:r>
      <w:r w:rsidRPr="00051D32">
        <w:rPr>
          <w:rFonts w:ascii="Cambria" w:hAnsi="Cambria" w:hint="eastAsia"/>
        </w:rPr>
        <w:t xml:space="preserve"> the ancient </w:t>
      </w:r>
      <w:r>
        <w:rPr>
          <w:rFonts w:ascii="Cambria" w:hAnsi="Cambria"/>
        </w:rPr>
        <w:t xml:space="preserve">history </w:t>
      </w:r>
      <w:r w:rsidRPr="00051D32">
        <w:rPr>
          <w:rFonts w:ascii="Cambria" w:hAnsi="Cambria" w:hint="eastAsia"/>
        </w:rPr>
        <w:t>of t</w:t>
      </w:r>
      <w:r>
        <w:rPr>
          <w:rFonts w:ascii="Cambria" w:hAnsi="Cambria"/>
        </w:rPr>
        <w:t>h</w:t>
      </w:r>
      <w:r w:rsidRPr="00051D32">
        <w:rPr>
          <w:rFonts w:ascii="Cambria" w:hAnsi="Cambria" w:hint="eastAsia"/>
        </w:rPr>
        <w:t xml:space="preserve">e country. It opens </w:t>
      </w:r>
      <w:r>
        <w:rPr>
          <w:rFonts w:ascii="Cambria" w:hAnsi="Cambria"/>
        </w:rPr>
        <w:t>with</w:t>
      </w:r>
      <w:r w:rsidRPr="00051D32">
        <w:rPr>
          <w:rFonts w:ascii="Cambria" w:hAnsi="Cambria" w:hint="eastAsia"/>
        </w:rPr>
        <w:t xml:space="preserve"> the account of an emperor of China and </w:t>
      </w:r>
      <w:r>
        <w:rPr>
          <w:rFonts w:ascii="Cambria" w:hAnsi="Cambria"/>
        </w:rPr>
        <w:t>his empress,</w:t>
      </w:r>
      <w:r w:rsidRPr="00051D32">
        <w:rPr>
          <w:rFonts w:ascii="Cambria" w:hAnsi="Cambria" w:hint="eastAsia"/>
        </w:rPr>
        <w:t xml:space="preserve"> </w:t>
      </w:r>
      <w:r>
        <w:rPr>
          <w:rFonts w:ascii="Cambria" w:hAnsi="Cambria"/>
        </w:rPr>
        <w:t xml:space="preserve">who, in the </w:t>
      </w:r>
      <w:r w:rsidRPr="00051D32">
        <w:rPr>
          <w:rFonts w:ascii="Cambria" w:hAnsi="Cambria" w:hint="eastAsia"/>
        </w:rPr>
        <w:t>midst</w:t>
      </w:r>
      <w:r>
        <w:rPr>
          <w:rFonts w:ascii="Cambria" w:hAnsi="Cambria"/>
        </w:rPr>
        <w:t xml:space="preserve"> of perfect felicit</w:t>
      </w:r>
      <w:r w:rsidRPr="00051D32">
        <w:rPr>
          <w:rFonts w:ascii="Cambria" w:hAnsi="Cambria" w:hint="eastAsia"/>
        </w:rPr>
        <w:t>y</w:t>
      </w:r>
      <w:r>
        <w:rPr>
          <w:rFonts w:ascii="Cambria" w:hAnsi="Cambria"/>
        </w:rPr>
        <w:t xml:space="preserve"> </w:t>
      </w:r>
      <w:r w:rsidRPr="00051D32">
        <w:rPr>
          <w:rFonts w:ascii="Cambria" w:hAnsi="Cambria" w:hint="eastAsia"/>
        </w:rPr>
        <w:t xml:space="preserve">and </w:t>
      </w:r>
      <w:r>
        <w:rPr>
          <w:rFonts w:ascii="Cambria" w:hAnsi="Cambria"/>
        </w:rPr>
        <w:t>ap</w:t>
      </w:r>
      <w:r w:rsidRPr="00051D32">
        <w:rPr>
          <w:rFonts w:ascii="Cambria" w:hAnsi="Cambria" w:hint="eastAsia"/>
        </w:rPr>
        <w:t>pa</w:t>
      </w:r>
      <w:r>
        <w:rPr>
          <w:rFonts w:ascii="Cambria" w:hAnsi="Cambria"/>
        </w:rPr>
        <w:t>re</w:t>
      </w:r>
      <w:r w:rsidRPr="00051D32">
        <w:rPr>
          <w:rFonts w:ascii="Cambria" w:hAnsi="Cambria" w:hint="eastAsia"/>
        </w:rPr>
        <w:t>nt security, are surprise</w:t>
      </w:r>
      <w:r>
        <w:rPr>
          <w:rFonts w:ascii="Cambria" w:hAnsi="Cambria"/>
        </w:rPr>
        <w:t>d</w:t>
      </w:r>
      <w:r w:rsidRPr="00051D32">
        <w:rPr>
          <w:rFonts w:ascii="Cambria" w:hAnsi="Cambria" w:hint="eastAsia"/>
        </w:rPr>
        <w:t xml:space="preserve"> by a sudden revolt among their subjects. A</w:t>
      </w:r>
      <w:r>
        <w:rPr>
          <w:rFonts w:ascii="Cambria" w:hAnsi="Cambria"/>
        </w:rPr>
        <w:t xml:space="preserve"> war </w:t>
      </w:r>
      <w:r w:rsidRPr="00051D32">
        <w:rPr>
          <w:rFonts w:ascii="Cambria" w:hAnsi="Cambria" w:hint="eastAsia"/>
        </w:rPr>
        <w:t>ensues; man</w:t>
      </w:r>
      <w:r>
        <w:rPr>
          <w:rFonts w:ascii="Cambria" w:hAnsi="Cambria"/>
        </w:rPr>
        <w:t>y</w:t>
      </w:r>
      <w:r w:rsidRPr="00051D32">
        <w:rPr>
          <w:rFonts w:ascii="Cambria" w:hAnsi="Cambria" w:hint="eastAsia"/>
        </w:rPr>
        <w:t xml:space="preserve"> </w:t>
      </w:r>
      <w:r>
        <w:rPr>
          <w:rFonts w:ascii="Cambria" w:hAnsi="Cambria"/>
        </w:rPr>
        <w:t>b</w:t>
      </w:r>
      <w:r w:rsidRPr="00051D32">
        <w:rPr>
          <w:rFonts w:ascii="Cambria" w:hAnsi="Cambria" w:hint="eastAsia"/>
        </w:rPr>
        <w:t xml:space="preserve">attles are fought upon the stage; and at length the arch-rebel, a general </w:t>
      </w:r>
      <w:r>
        <w:rPr>
          <w:rFonts w:ascii="Cambria" w:hAnsi="Cambria"/>
        </w:rPr>
        <w:t>o</w:t>
      </w:r>
      <w:r w:rsidRPr="00051D32">
        <w:rPr>
          <w:rFonts w:ascii="Cambria" w:hAnsi="Cambria" w:hint="eastAsia"/>
        </w:rPr>
        <w:t xml:space="preserve">f cavalry, characterized </w:t>
      </w:r>
      <w:r>
        <w:rPr>
          <w:rFonts w:ascii="Cambria" w:hAnsi="Cambria"/>
        </w:rPr>
        <w:t xml:space="preserve">on </w:t>
      </w:r>
      <w:r w:rsidRPr="00051D32">
        <w:rPr>
          <w:rFonts w:ascii="Cambria" w:hAnsi="Cambria" w:hint="eastAsia"/>
        </w:rPr>
        <w:t xml:space="preserve">the stage by a </w:t>
      </w:r>
      <w:r>
        <w:rPr>
          <w:rFonts w:ascii="Cambria" w:hAnsi="Cambria"/>
        </w:rPr>
        <w:t xml:space="preserve">whip </w:t>
      </w:r>
      <w:r w:rsidRPr="00051D32">
        <w:rPr>
          <w:rFonts w:ascii="Cambria" w:hAnsi="Cambria" w:hint="eastAsia"/>
        </w:rPr>
        <w:t xml:space="preserve">in his hand, overcomes his sovereign, whom </w:t>
      </w:r>
      <w:r>
        <w:rPr>
          <w:rFonts w:ascii="Cambria" w:hAnsi="Cambria"/>
        </w:rPr>
        <w:t>h</w:t>
      </w:r>
      <w:r w:rsidRPr="00051D32">
        <w:rPr>
          <w:rFonts w:ascii="Cambria" w:hAnsi="Cambria" w:hint="eastAsia"/>
        </w:rPr>
        <w:t>e slays with his own hand. The captive empress appears in all th</w:t>
      </w:r>
      <w:r>
        <w:rPr>
          <w:rFonts w:ascii="Cambria" w:hAnsi="Cambria"/>
        </w:rPr>
        <w:t>e</w:t>
      </w:r>
      <w:r w:rsidRPr="00051D32">
        <w:rPr>
          <w:rFonts w:ascii="Cambria" w:hAnsi="Cambria" w:hint="eastAsia"/>
        </w:rPr>
        <w:t xml:space="preserve"> agonies of despair natural</w:t>
      </w:r>
      <w:r>
        <w:rPr>
          <w:rFonts w:ascii="Cambria" w:hAnsi="Cambria"/>
        </w:rPr>
        <w:t>ly</w:t>
      </w:r>
      <w:r w:rsidRPr="00051D32">
        <w:rPr>
          <w:rFonts w:ascii="Cambria" w:hAnsi="Cambria" w:hint="eastAsia"/>
        </w:rPr>
        <w:t xml:space="preserve"> </w:t>
      </w:r>
      <w:r w:rsidRPr="00051D32">
        <w:rPr>
          <w:rFonts w:ascii="Cambria" w:hAnsi="Cambria" w:hint="eastAsia"/>
        </w:rPr>
        <w:t>resulting f</w:t>
      </w:r>
      <w:r>
        <w:rPr>
          <w:rFonts w:ascii="Cambria" w:hAnsi="Cambria"/>
        </w:rPr>
        <w:t>rom</w:t>
      </w:r>
      <w:r w:rsidRPr="00051D32">
        <w:rPr>
          <w:rFonts w:ascii="Cambria" w:hAnsi="Cambria" w:hint="eastAsia"/>
        </w:rPr>
        <w:t xml:space="preserve"> the loss of her husband, as </w:t>
      </w:r>
      <w:r>
        <w:rPr>
          <w:rFonts w:ascii="Cambria" w:hAnsi="Cambria"/>
        </w:rPr>
        <w:t>well</w:t>
      </w:r>
      <w:r w:rsidRPr="00051D32">
        <w:rPr>
          <w:rFonts w:ascii="Cambria" w:hAnsi="Cambria" w:hint="eastAsia"/>
        </w:rPr>
        <w:t xml:space="preserve"> </w:t>
      </w:r>
      <w:r>
        <w:rPr>
          <w:rFonts w:ascii="Cambria" w:hAnsi="Cambria"/>
        </w:rPr>
        <w:t>a</w:t>
      </w:r>
      <w:r w:rsidRPr="00051D32">
        <w:rPr>
          <w:rFonts w:ascii="Cambria" w:hAnsi="Cambria" w:hint="eastAsia"/>
        </w:rPr>
        <w:t>s of her state and digni</w:t>
      </w:r>
      <w:r>
        <w:rPr>
          <w:rFonts w:ascii="Cambria" w:hAnsi="Cambria"/>
        </w:rPr>
        <w:t>t</w:t>
      </w:r>
      <w:r w:rsidRPr="00051D32">
        <w:rPr>
          <w:rFonts w:ascii="Cambria" w:hAnsi="Cambria" w:hint="eastAsia"/>
        </w:rPr>
        <w:t>y, and indeed</w:t>
      </w:r>
      <w:r>
        <w:rPr>
          <w:rFonts w:ascii="Cambria" w:hAnsi="Cambria"/>
        </w:rPr>
        <w:t xml:space="preserve"> dan</w:t>
      </w:r>
      <w:r w:rsidRPr="00051D32">
        <w:rPr>
          <w:rFonts w:ascii="Cambria" w:hAnsi="Cambria"/>
        </w:rPr>
        <w:t>ger of her honour</w:t>
      </w:r>
      <w:r>
        <w:rPr>
          <w:rFonts w:ascii="Cambria" w:hAnsi="Cambria"/>
        </w:rPr>
        <w:t>. W</w:t>
      </w:r>
      <w:r w:rsidRPr="00051D32">
        <w:rPr>
          <w:rFonts w:ascii="Cambria" w:hAnsi="Cambria"/>
        </w:rPr>
        <w:t>hi</w:t>
      </w:r>
      <w:r>
        <w:rPr>
          <w:rFonts w:ascii="Cambria" w:hAnsi="Cambria"/>
        </w:rPr>
        <w:t>l</w:t>
      </w:r>
      <w:r w:rsidRPr="00051D32">
        <w:rPr>
          <w:rFonts w:ascii="Cambria" w:hAnsi="Cambria"/>
        </w:rPr>
        <w:t xml:space="preserve">st she is </w:t>
      </w:r>
      <w:r>
        <w:rPr>
          <w:rFonts w:ascii="Cambria" w:hAnsi="Cambria"/>
        </w:rPr>
        <w:t xml:space="preserve">uttering </w:t>
      </w:r>
      <w:r w:rsidRPr="00051D32">
        <w:rPr>
          <w:rFonts w:ascii="Cambria" w:hAnsi="Cambria"/>
        </w:rPr>
        <w:t>lamentations, and rending the skies</w:t>
      </w:r>
      <w:r>
        <w:rPr>
          <w:rFonts w:ascii="Cambria" w:hAnsi="Cambria"/>
        </w:rPr>
        <w:t xml:space="preserve"> with her c</w:t>
      </w:r>
      <w:r w:rsidRPr="00051D32">
        <w:rPr>
          <w:rFonts w:ascii="Cambria" w:hAnsi="Cambria"/>
        </w:rPr>
        <w:t>o</w:t>
      </w:r>
      <w:r>
        <w:rPr>
          <w:rFonts w:ascii="Cambria" w:hAnsi="Cambria"/>
        </w:rPr>
        <w:t xml:space="preserve">mplaints, the conqueror enters. Of this scene the plate is a </w:t>
      </w:r>
      <w:r w:rsidRPr="00051D32">
        <w:rPr>
          <w:rFonts w:ascii="Cambria" w:hAnsi="Cambria"/>
        </w:rPr>
        <w:t>repres</w:t>
      </w:r>
      <w:r>
        <w:rPr>
          <w:rFonts w:ascii="Cambria" w:hAnsi="Cambria"/>
        </w:rPr>
        <w:t>en</w:t>
      </w:r>
      <w:r w:rsidRPr="00051D32">
        <w:rPr>
          <w:rFonts w:ascii="Cambria" w:hAnsi="Cambria"/>
        </w:rPr>
        <w:t>t</w:t>
      </w:r>
      <w:r>
        <w:rPr>
          <w:rFonts w:ascii="Cambria" w:hAnsi="Cambria"/>
        </w:rPr>
        <w:t>ation.</w:t>
      </w:r>
      <w:r w:rsidRPr="00051D32">
        <w:rPr>
          <w:rFonts w:ascii="Cambria" w:hAnsi="Cambria"/>
        </w:rPr>
        <w:t xml:space="preserve"> </w:t>
      </w:r>
      <w:r>
        <w:rPr>
          <w:rFonts w:ascii="Cambria" w:hAnsi="Cambria"/>
        </w:rPr>
        <w:t>H</w:t>
      </w:r>
      <w:r w:rsidRPr="00051D32">
        <w:rPr>
          <w:rFonts w:ascii="Cambria" w:hAnsi="Cambria"/>
        </w:rPr>
        <w:t xml:space="preserve">e </w:t>
      </w:r>
      <w:r>
        <w:rPr>
          <w:rFonts w:ascii="Cambria" w:hAnsi="Cambria"/>
        </w:rPr>
        <w:t>approaches her with</w:t>
      </w:r>
      <w:r w:rsidRPr="00051D32">
        <w:rPr>
          <w:rFonts w:ascii="Cambria" w:hAnsi="Cambria"/>
        </w:rPr>
        <w:t xml:space="preserve"> respect, </w:t>
      </w:r>
      <w:r>
        <w:rPr>
          <w:rFonts w:ascii="Cambria" w:hAnsi="Cambria"/>
        </w:rPr>
        <w:t>address</w:t>
      </w:r>
      <w:r w:rsidRPr="00051D32">
        <w:rPr>
          <w:rFonts w:ascii="Cambria" w:hAnsi="Cambria"/>
        </w:rPr>
        <w:t>e</w:t>
      </w:r>
      <w:r>
        <w:rPr>
          <w:rFonts w:ascii="Cambria" w:hAnsi="Cambria"/>
        </w:rPr>
        <w:t>s</w:t>
      </w:r>
      <w:r w:rsidRPr="00051D32">
        <w:rPr>
          <w:rFonts w:ascii="Cambria" w:hAnsi="Cambria"/>
        </w:rPr>
        <w:t xml:space="preserve"> </w:t>
      </w:r>
      <w:r>
        <w:rPr>
          <w:rFonts w:ascii="Cambria" w:hAnsi="Cambria"/>
        </w:rPr>
        <w:t xml:space="preserve">her </w:t>
      </w:r>
      <w:r w:rsidRPr="00051D32">
        <w:rPr>
          <w:rFonts w:ascii="Cambria" w:hAnsi="Cambria"/>
        </w:rPr>
        <w:t xml:space="preserve">in a </w:t>
      </w:r>
      <w:r>
        <w:rPr>
          <w:rFonts w:ascii="Cambria" w:hAnsi="Cambria"/>
        </w:rPr>
        <w:t>gentle</w:t>
      </w:r>
      <w:r w:rsidRPr="00051D32">
        <w:rPr>
          <w:rFonts w:ascii="Cambria" w:hAnsi="Cambria"/>
        </w:rPr>
        <w:t xml:space="preserve"> tone</w:t>
      </w:r>
      <w:r>
        <w:rPr>
          <w:rFonts w:ascii="Cambria" w:hAnsi="Cambria"/>
        </w:rPr>
        <w:t>, attempts to</w:t>
      </w:r>
      <w:r w:rsidRPr="00051D32">
        <w:rPr>
          <w:rFonts w:ascii="Cambria" w:hAnsi="Cambria"/>
        </w:rPr>
        <w:t xml:space="preserve"> so</w:t>
      </w:r>
      <w:r>
        <w:rPr>
          <w:rFonts w:ascii="Cambria" w:hAnsi="Cambria"/>
        </w:rPr>
        <w:t>o</w:t>
      </w:r>
      <w:r w:rsidRPr="00051D32">
        <w:rPr>
          <w:rFonts w:ascii="Cambria" w:hAnsi="Cambria"/>
        </w:rPr>
        <w:t>th</w:t>
      </w:r>
      <w:r>
        <w:rPr>
          <w:rFonts w:ascii="Cambria" w:hAnsi="Cambria"/>
        </w:rPr>
        <w:t>e</w:t>
      </w:r>
      <w:r w:rsidRPr="00051D32">
        <w:rPr>
          <w:rFonts w:ascii="Cambria" w:hAnsi="Cambria"/>
        </w:rPr>
        <w:t xml:space="preserve"> her </w:t>
      </w:r>
      <w:r>
        <w:rPr>
          <w:rFonts w:ascii="Cambria" w:hAnsi="Cambria"/>
        </w:rPr>
        <w:t xml:space="preserve">sorrows, </w:t>
      </w:r>
      <w:r w:rsidRPr="00051D32">
        <w:rPr>
          <w:rFonts w:ascii="Cambria" w:hAnsi="Cambria"/>
        </w:rPr>
        <w:t>talks o</w:t>
      </w:r>
      <w:r>
        <w:rPr>
          <w:rFonts w:ascii="Cambria" w:hAnsi="Cambria"/>
        </w:rPr>
        <w:t xml:space="preserve">f </w:t>
      </w:r>
      <w:r w:rsidRPr="00051D32">
        <w:rPr>
          <w:rFonts w:ascii="Cambria" w:hAnsi="Cambria"/>
        </w:rPr>
        <w:t>love and ad</w:t>
      </w:r>
      <w:r>
        <w:rPr>
          <w:rFonts w:ascii="Cambria" w:hAnsi="Cambria"/>
        </w:rPr>
        <w:t>o</w:t>
      </w:r>
      <w:r w:rsidRPr="00051D32">
        <w:rPr>
          <w:rFonts w:ascii="Cambria" w:hAnsi="Cambria"/>
        </w:rPr>
        <w:t>r</w:t>
      </w:r>
      <w:r>
        <w:rPr>
          <w:rFonts w:ascii="Cambria" w:hAnsi="Cambria"/>
        </w:rPr>
        <w:t>ation;</w:t>
      </w:r>
      <w:r w:rsidRPr="00051D32">
        <w:rPr>
          <w:rFonts w:ascii="Cambria" w:hAnsi="Cambria"/>
        </w:rPr>
        <w:t xml:space="preserve"> and, like Ric</w:t>
      </w:r>
      <w:r>
        <w:rPr>
          <w:rFonts w:ascii="Cambria" w:hAnsi="Cambria"/>
        </w:rPr>
        <w:t>h</w:t>
      </w:r>
      <w:r w:rsidRPr="00051D32">
        <w:rPr>
          <w:rFonts w:ascii="Cambria" w:hAnsi="Cambria"/>
        </w:rPr>
        <w:t>a</w:t>
      </w:r>
      <w:r>
        <w:rPr>
          <w:rFonts w:ascii="Cambria" w:hAnsi="Cambria"/>
        </w:rPr>
        <w:t>r</w:t>
      </w:r>
      <w:r w:rsidRPr="00051D32">
        <w:rPr>
          <w:rFonts w:ascii="Cambria" w:hAnsi="Cambria"/>
        </w:rPr>
        <w:t xml:space="preserve">d the </w:t>
      </w:r>
      <w:r>
        <w:rPr>
          <w:rFonts w:ascii="Cambria" w:hAnsi="Cambria"/>
        </w:rPr>
        <w:t>Thir</w:t>
      </w:r>
      <w:r w:rsidRPr="00051D32">
        <w:rPr>
          <w:rFonts w:ascii="Cambria" w:hAnsi="Cambria"/>
        </w:rPr>
        <w:t>d and Lady</w:t>
      </w:r>
      <w:r>
        <w:rPr>
          <w:rFonts w:ascii="Cambria" w:hAnsi="Cambria"/>
        </w:rPr>
        <w:t xml:space="preserve"> </w:t>
      </w:r>
      <w:r w:rsidRPr="00051D32">
        <w:rPr>
          <w:rFonts w:ascii="Cambria" w:hAnsi="Cambria"/>
        </w:rPr>
        <w:t>An</w:t>
      </w:r>
      <w:r>
        <w:rPr>
          <w:rFonts w:ascii="Cambria" w:hAnsi="Cambria"/>
        </w:rPr>
        <w:t>n</w:t>
      </w:r>
      <w:r w:rsidRPr="00051D32">
        <w:rPr>
          <w:rFonts w:ascii="Cambria" w:hAnsi="Cambria"/>
        </w:rPr>
        <w:t>e i</w:t>
      </w:r>
      <w:r>
        <w:rPr>
          <w:rFonts w:ascii="Cambria" w:hAnsi="Cambria"/>
        </w:rPr>
        <w:t>n</w:t>
      </w:r>
      <w:r w:rsidRPr="00051D32">
        <w:rPr>
          <w:rFonts w:ascii="Cambria" w:hAnsi="Cambria"/>
        </w:rPr>
        <w:t xml:space="preserve"> </w:t>
      </w:r>
      <w:proofErr w:type="spellStart"/>
      <w:r>
        <w:rPr>
          <w:rFonts w:ascii="Cambria" w:hAnsi="Cambria"/>
        </w:rPr>
        <w:t>Sha</w:t>
      </w:r>
      <w:r w:rsidRPr="00051D32">
        <w:rPr>
          <w:rFonts w:ascii="Cambria" w:hAnsi="Cambria"/>
        </w:rPr>
        <w:t>ksp</w:t>
      </w:r>
      <w:r>
        <w:rPr>
          <w:rFonts w:ascii="Cambria" w:hAnsi="Cambria"/>
        </w:rPr>
        <w:t>ear</w:t>
      </w:r>
      <w:r w:rsidRPr="00051D32">
        <w:rPr>
          <w:rFonts w:ascii="Cambria" w:hAnsi="Cambria"/>
        </w:rPr>
        <w:t>e</w:t>
      </w:r>
      <w:proofErr w:type="spellEnd"/>
      <w:r w:rsidRPr="00051D32">
        <w:rPr>
          <w:rFonts w:ascii="Cambria" w:hAnsi="Cambria"/>
        </w:rPr>
        <w:t>, in less</w:t>
      </w:r>
      <w:r>
        <w:rPr>
          <w:rFonts w:ascii="Cambria" w:hAnsi="Cambria"/>
        </w:rPr>
        <w:t xml:space="preserve"> </w:t>
      </w:r>
      <w:r>
        <w:rPr>
          <w:rFonts w:ascii="Cambria" w:hAnsi="Cambria" w:hint="eastAsia"/>
        </w:rPr>
        <w:t>t</w:t>
      </w:r>
      <w:r>
        <w:rPr>
          <w:rFonts w:ascii="Cambria" w:hAnsi="Cambria"/>
        </w:rPr>
        <w:t>han</w:t>
      </w:r>
      <w:r w:rsidRPr="00051D32">
        <w:rPr>
          <w:rFonts w:ascii="Cambria" w:hAnsi="Cambria"/>
        </w:rPr>
        <w:t xml:space="preserve"> half</w:t>
      </w:r>
      <w:r>
        <w:rPr>
          <w:rFonts w:ascii="Cambria" w:hAnsi="Cambria"/>
        </w:rPr>
        <w:t xml:space="preserve"> a</w:t>
      </w:r>
      <w:r w:rsidRPr="00051D32">
        <w:rPr>
          <w:rFonts w:ascii="Cambria" w:hAnsi="Cambria"/>
        </w:rPr>
        <w:t xml:space="preserve">n hour </w:t>
      </w:r>
      <w:r>
        <w:rPr>
          <w:rFonts w:ascii="Cambria" w:hAnsi="Cambria"/>
        </w:rPr>
        <w:t>prevails on her</w:t>
      </w:r>
      <w:r w:rsidRPr="00051D32">
        <w:rPr>
          <w:rFonts w:ascii="Cambria" w:hAnsi="Cambria" w:hint="eastAsia"/>
        </w:rPr>
        <w:t xml:space="preserve"> to dry up </w:t>
      </w:r>
      <w:r>
        <w:rPr>
          <w:rFonts w:ascii="Cambria" w:hAnsi="Cambria"/>
        </w:rPr>
        <w:t xml:space="preserve">her tears, to forget </w:t>
      </w:r>
      <w:r w:rsidRPr="00051D32">
        <w:rPr>
          <w:rFonts w:ascii="Cambria" w:hAnsi="Cambria" w:hint="eastAsia"/>
        </w:rPr>
        <w:t xml:space="preserve">a dead </w:t>
      </w:r>
      <w:r>
        <w:rPr>
          <w:rFonts w:ascii="Cambria" w:hAnsi="Cambria"/>
        </w:rPr>
        <w:t xml:space="preserve">husband, </w:t>
      </w:r>
      <w:r w:rsidRPr="00051D32">
        <w:rPr>
          <w:rFonts w:ascii="Cambria" w:hAnsi="Cambria" w:hint="eastAsia"/>
        </w:rPr>
        <w:t xml:space="preserve">and to </w:t>
      </w:r>
      <w:r>
        <w:rPr>
          <w:rFonts w:ascii="Cambria" w:hAnsi="Cambria"/>
        </w:rPr>
        <w:t>console herself with a living one. The persuasions of her own officers and attendants in favour of the general, have more weight with the lady than the supplicating priest, who, prostate on the ground, intreats her not to marry the murderer of her husband. The piece concludes as usual with the nuptials, and a grand procession.</w:t>
      </w:r>
    </w:p>
    <w:p w14:paraId="2CCA42AC" w14:textId="33596BAC" w:rsidR="00051D32" w:rsidRPr="00051D32" w:rsidRDefault="00051D32" w:rsidP="00051D32">
      <w:pPr>
        <w:jc w:val="both"/>
        <w:rPr>
          <w:rFonts w:ascii="Cambria" w:hAnsi="Cambria"/>
        </w:rPr>
      </w:pPr>
      <w:r>
        <w:rPr>
          <w:rFonts w:ascii="Cambria" w:hAnsi="Cambria"/>
        </w:rPr>
        <w:t>The dresses worn by the ancient Chinese are still preserved in the drama. The band of music has its situation on the back part of the stage; there is no change of scene; and, in general, the front of the theatre is exposed to the open air.</w:t>
      </w:r>
    </w:p>
    <w:sectPr w:rsidR="00051D32" w:rsidRPr="00051D32" w:rsidSect="009D194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D3C86" w14:textId="77777777" w:rsidR="00513304" w:rsidRDefault="00513304" w:rsidP="00442D32">
      <w:pPr>
        <w:spacing w:after="0" w:line="240" w:lineRule="auto"/>
      </w:pPr>
      <w:r>
        <w:separator/>
      </w:r>
    </w:p>
  </w:endnote>
  <w:endnote w:type="continuationSeparator" w:id="0">
    <w:p w14:paraId="360DEB65" w14:textId="77777777" w:rsidR="00513304" w:rsidRDefault="00513304"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CBDEE0" w14:textId="77777777" w:rsidR="00513304" w:rsidRDefault="00513304" w:rsidP="00442D32">
      <w:pPr>
        <w:spacing w:after="0" w:line="240" w:lineRule="auto"/>
      </w:pPr>
      <w:r>
        <w:separator/>
      </w:r>
    </w:p>
  </w:footnote>
  <w:footnote w:type="continuationSeparator" w:id="0">
    <w:p w14:paraId="720FE29A" w14:textId="77777777" w:rsidR="00513304" w:rsidRDefault="00513304"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1591F"/>
    <w:rsid w:val="00051D32"/>
    <w:rsid w:val="000566CA"/>
    <w:rsid w:val="00080A4D"/>
    <w:rsid w:val="000C2424"/>
    <w:rsid w:val="00190F47"/>
    <w:rsid w:val="001D5D2F"/>
    <w:rsid w:val="0021684D"/>
    <w:rsid w:val="002204BB"/>
    <w:rsid w:val="0024208D"/>
    <w:rsid w:val="00265BFE"/>
    <w:rsid w:val="002C7E49"/>
    <w:rsid w:val="002D316D"/>
    <w:rsid w:val="002E2E59"/>
    <w:rsid w:val="00377830"/>
    <w:rsid w:val="00390C92"/>
    <w:rsid w:val="003D265B"/>
    <w:rsid w:val="0041222B"/>
    <w:rsid w:val="00442D32"/>
    <w:rsid w:val="00445307"/>
    <w:rsid w:val="004532FA"/>
    <w:rsid w:val="004619DA"/>
    <w:rsid w:val="004B25ED"/>
    <w:rsid w:val="00513304"/>
    <w:rsid w:val="00561ADC"/>
    <w:rsid w:val="005A4B04"/>
    <w:rsid w:val="005D364D"/>
    <w:rsid w:val="005D6883"/>
    <w:rsid w:val="005F6CA6"/>
    <w:rsid w:val="0062093B"/>
    <w:rsid w:val="00630EF5"/>
    <w:rsid w:val="0066166D"/>
    <w:rsid w:val="006E45A3"/>
    <w:rsid w:val="007375D0"/>
    <w:rsid w:val="00776284"/>
    <w:rsid w:val="007E4F97"/>
    <w:rsid w:val="0084030E"/>
    <w:rsid w:val="008E55F8"/>
    <w:rsid w:val="00914A71"/>
    <w:rsid w:val="009D1943"/>
    <w:rsid w:val="00A33705"/>
    <w:rsid w:val="00AC5DC3"/>
    <w:rsid w:val="00B14DA8"/>
    <w:rsid w:val="00B31E38"/>
    <w:rsid w:val="00B72487"/>
    <w:rsid w:val="00B752B8"/>
    <w:rsid w:val="00BD6E32"/>
    <w:rsid w:val="00C3295E"/>
    <w:rsid w:val="00C626F2"/>
    <w:rsid w:val="00C852FE"/>
    <w:rsid w:val="00C85EA2"/>
    <w:rsid w:val="00CA5005"/>
    <w:rsid w:val="00CB3F0F"/>
    <w:rsid w:val="00D15091"/>
    <w:rsid w:val="00D75315"/>
    <w:rsid w:val="00D90439"/>
    <w:rsid w:val="00DB03D2"/>
    <w:rsid w:val="00E23250"/>
    <w:rsid w:val="00E822A9"/>
    <w:rsid w:val="00E84E6D"/>
    <w:rsid w:val="00F3188D"/>
    <w:rsid w:val="00F66E40"/>
    <w:rsid w:val="00FA737D"/>
    <w:rsid w:val="00FE484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657DB1A3-BC88-4C3C-AF46-2185D592F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77905-EB5D-47B0-8879-DDEAD3D061AC}">
  <ds:schemaRefs>
    <ds:schemaRef ds:uri="http://schemas.microsoft.com/sharepoint/v3/contenttype/forms"/>
  </ds:schemaRefs>
</ds:datastoreItem>
</file>

<file path=customXml/itemProps2.xml><?xml version="1.0" encoding="utf-8"?>
<ds:datastoreItem xmlns:ds="http://schemas.openxmlformats.org/officeDocument/2006/customXml" ds:itemID="{F1535FD1-8D1D-493C-AD9C-71A67823E684}"/>
</file>

<file path=customXml/itemProps3.xml><?xml version="1.0" encoding="utf-8"?>
<ds:datastoreItem xmlns:ds="http://schemas.openxmlformats.org/officeDocument/2006/customXml" ds:itemID="{55A4487E-EC92-489D-A2C0-046BA0E032C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1A68DD-C18F-4F1C-BA63-0210B8DD2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Pages>
  <Words>258</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10</cp:revision>
  <dcterms:created xsi:type="dcterms:W3CDTF">2022-02-15T21:01:00Z</dcterms:created>
  <dcterms:modified xsi:type="dcterms:W3CDTF">2022-02-18T14:34:00Z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